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04ce8be1f0913d82ad2201223dcbd26fc852ab8"/>
    <w:p>
      <w:pPr>
        <w:pStyle w:val="Heading1"/>
      </w:pPr>
      <w:r>
        <w:t xml:space="preserve">Analytical Review of Biological Research and Conservation Practices in Auckland, New Zealand</w:t>
      </w:r>
    </w:p>
    <w:p>
      <w:pPr>
        <w:pStyle w:val="FirstParagraph"/>
      </w:pPr>
      <w:r>
        <w:t xml:space="preserve">This research paper examines the critical role of the biologist within the unique ecological context of New Zealand’s largest city, Auckland. It explores how modern biological science intersects with urban planning, indigenous conservation efforts (Tikanga Māori), and global biodiversity challenges. By analyzing specific case studies from Auckland’s diverse ecosystems—ranging from volcanic cones to marine harbors—this document highlights the necessity of specialized biologist expertise in preserving Aotearoa’s distinct flora and fauna amidst rapid urbanization.</w:t>
      </w:r>
    </w:p>
    <w:bookmarkStart w:id="20" w:name="introduction"/>
    <w:p>
      <w:pPr>
        <w:pStyle w:val="Heading2"/>
      </w:pPr>
      <w:r>
        <w:t xml:space="preserve">Introduction</w:t>
      </w:r>
    </w:p>
    <w:p>
      <w:pPr>
        <w:pStyle w:val="FirstParagraph"/>
      </w:pPr>
      <w:r>
        <w:t xml:space="preserve">New Zealand, or Aotearoa, possesses one of the most unique and fragile ecosystems on Earth. Isolated for millions of years, its native species evolved in the absence of terrestrial mammals other than bats, leading to a dominance of birds and insects. Nowhere is this ecological tension more palpable than in Auckland (Tāmaki Makaurau), the "City of Sails." As New Zealand’s most populous metropolitan area, Auckland faces unprecedented pressure from urban sprawl, climate change, and invasive species. In this complex landscape, the biologist emerges not merely as a scientist observing nature, but as an essential stakeholder in public health, urban design, and cultural heritage preservation.</w:t>
      </w:r>
    </w:p>
    <w:p>
      <w:pPr>
        <w:pStyle w:val="BodyText"/>
      </w:pPr>
      <w:r>
        <w:t xml:space="preserve">The role of the biologist in New Zealand Auckland extends beyond traditional academic research. It encompasses applied ecology, environmental consultancy, and policy advising. This paper argues that the integration of biological expertise into Auckland’s development framework is vital for maintaining ecological integrity while supporting a growing human population. We will explore three key areas: the management of invasive species, the preservation of indigenous habitats in urban zones, and the application of Māori customary practices in modern biology.</w:t>
      </w:r>
    </w:p>
    <w:bookmarkEnd w:id="20"/>
    <w:bookmarkStart w:id="21" w:name="Xbdae7068125161e812f4c611b5e309f35ae0d65"/>
    <w:p>
      <w:pPr>
        <w:pStyle w:val="Heading2"/>
      </w:pPr>
      <w:r>
        <w:t xml:space="preserve">The Unique Ecological Context of Auckland</w:t>
      </w:r>
    </w:p>
    <w:p>
      <w:pPr>
        <w:pStyle w:val="FirstParagraph"/>
      </w:pPr>
      <w:r>
        <w:t xml:space="preserve">Auckland is often referred to as a city built on volcanoes. Its landscape is characterized by over fifty extinct volcanic cones, such as Mount Eden (Maungawhau) and One Tree Hill (Maungakiekie), which serve as isolated remnants of native forest amidst concrete and asphalt. For the biologist, these volcanic sites represent critical biodiversity hotspots. They harbor rare plant species that cannot survive anywhere else due to their specific soil compositions and microclimates.</w:t>
      </w:r>
    </w:p>
    <w:p>
      <w:pPr>
        <w:pStyle w:val="BodyText"/>
      </w:pPr>
      <w:r>
        <w:t xml:space="preserve">Furthermore, Auckland is surrounded by water on two sides: the Waitematā Harbour to the north and Manukau Harbour to the south. This coastal positioning introduces marine biologists into the urban narrative. The health of these harbors is directly linked to terrestrial activities through stormwater runoff. Consequently, a biologist working in Auckland must understand both terrestrial and aquatic ecosystems, recognizing that pollution from city streets ultimately impacts marine life such as dusky dolphins and Hector’s dolphins.</w:t>
      </w:r>
    </w:p>
    <w:bookmarkEnd w:id="21"/>
    <w:bookmarkStart w:id="22" w:name="Xa8e8b44201128dfac61b6bf5bb65cd73c5e0e81"/>
    <w:p>
      <w:pPr>
        <w:pStyle w:val="Heading2"/>
      </w:pPr>
      <w:r>
        <w:t xml:space="preserve">The Biologist’s Role in Biosecurity and Invasive Species Management</w:t>
      </w:r>
    </w:p>
    <w:p>
      <w:pPr>
        <w:pStyle w:val="FirstParagraph"/>
      </w:pPr>
      <w:r>
        <w:t xml:space="preserve">New Zealand has historically struggled with introduced species. Rats, stoats, possums, and mustelids have decimated native bird populations. In Auckland, where many parks are adjacent to residential areas, the pressure from these predators is intense. The biologist plays a pivotal role in designing and monitoring predator control programs.</w:t>
      </w:r>
    </w:p>
    <w:p>
      <w:pPr>
        <w:pStyle w:val="BodyText"/>
      </w:pPr>
      <w:r>
        <w:t xml:space="preserve">In recent years, initiatives such as "Predator Free 2050" have gained traction nationwide. Biologists in Auckland are at the forefront of this movement, utilizing advanced techniques such as aerial broadcasting of bait (such as 1080 poison) in larger conservation areas like the Hunua Ranges and Waiatarua Catchment. However, within the urban environment, biologists must employ non-lethal or targeted methods to ensure public safety while protecting native species like the kākāriki (green parakeet) and various gecko species.</w:t>
      </w:r>
    </w:p>
    <w:p>
      <w:pPr>
        <w:pStyle w:val="BodyText"/>
      </w:pPr>
      <w:r>
        <w:t xml:space="preserve">The expertise of a biologist is crucial in assessing the efficacy of these interventions. Through population modeling and field data collection, biologists determine which areas require intensive trapping and how community engagement can supplement professional conservation efforts. This scientific rigor ensures that resources are used efficiently to protect New Zealand’s irreplaceable biodiversity.</w:t>
      </w:r>
    </w:p>
    <w:bookmarkEnd w:id="22"/>
    <w:bookmarkStart w:id="23" w:name="Xe401a3bcd12ae1b4bfffc9411eb75901db25cc6"/>
    <w:p>
      <w:pPr>
        <w:pStyle w:val="Heading2"/>
      </w:pPr>
      <w:r>
        <w:t xml:space="preserve">Indigenous Knowledge and Cultural Biology</w:t>
      </w:r>
    </w:p>
    <w:p>
      <w:pPr>
        <w:pStyle w:val="FirstParagraph"/>
      </w:pPr>
      <w:r>
        <w:t xml:space="preserve">A critical aspect of modern biology in Auckland is the integration of Te Ao Māori (the Māori world) and Tikanga (customary practices). Māori have inhabited New Zealand for centuries, developing a deep spiritual and practical connection to the land (whenua) and water (wai). For a biologist working in Auckland, understanding this relationship is not optional; it is essential for collaborative success.</w:t>
      </w:r>
    </w:p>
    <w:p>
      <w:pPr>
        <w:pStyle w:val="BodyText"/>
      </w:pPr>
      <w:r>
        <w:t xml:space="preserve">The concept of Kaitiakitanga, or guardianship of the environment, aligns closely with modern conservation biology. Biologists often work alongside Iwi Māori (tribal groups) to restore ecosystems. For example, in the restoration of wetlands such as those in the Āwhitu Peninsula or Ōtara Creek, biological data is combined with traditional ecological knowledge to inform planting strategies and water management.</w:t>
      </w:r>
    </w:p>
    <w:p>
      <w:pPr>
        <w:pStyle w:val="BodyText"/>
      </w:pPr>
      <w:r>
        <w:t xml:space="preserve">This partnership ensures that restoration projects are culturally appropriate and sustainable. It also acknowledges that native plants like harakeke (flax) are not just botanical specimens but sources of weaving material and cultural identity. Therefore, the biologist must act as a bridge between Western scientific methodology and Indigenous knowledge systems, fostering a holistic approach to environmental management in New Zealand Auckland.</w:t>
      </w:r>
    </w:p>
    <w:bookmarkEnd w:id="23"/>
    <w:bookmarkStart w:id="24" w:name="biodiversity-offsets-and-urban-planning"/>
    <w:p>
      <w:pPr>
        <w:pStyle w:val="Heading2"/>
      </w:pPr>
      <w:r>
        <w:t xml:space="preserve">Biodiversity Offsets and Urban Planning</w:t>
      </w:r>
    </w:p>
    <w:p>
      <w:pPr>
        <w:pStyle w:val="FirstParagraph"/>
      </w:pPr>
      <w:r>
        <w:t xml:space="preserve">Auckland is experiencing rapid population growth, leading to significant land-use changes. The Auckland Unitary Plan is one of the most comprehensive planning documents in New Zealand, aiming to balance development with environmental protection. Here, environmental consultants who are trained biologists play a vital role.</w:t>
      </w:r>
    </w:p>
    <w:p>
      <w:pPr>
        <w:pStyle w:val="BodyText"/>
      </w:pPr>
      <w:r>
        <w:t xml:space="preserve">When new housing or commercial developments are proposed near sensitive ecosystems, biologists conduct ecological assessments. They identify protected species and habitats that must be avoided or mitigated. In cases where damage is unavoidable, biodiversity offsetting schemes may be required. This involves restoring degraded land elsewhere to compensate for the loss of natural capital.</w:t>
      </w:r>
    </w:p>
    <w:p>
      <w:pPr>
        <w:pStyle w:val="BodyText"/>
      </w:pPr>
      <w:r>
        <w:t xml:space="preserve">The biologist’s assessment determines the "value" of the lost habitat based on factors such as species rarity, ecosystem function, and landscape connectivity. Without rigorous biological analysis, urban planning could lead to irreversible ecological collapse. By ensuring that development adheres to scientific standards, biologists help Auckland grow sustainably without sacrificing its natural heritage.</w:t>
      </w:r>
    </w:p>
    <w:bookmarkEnd w:id="24"/>
    <w:bookmarkStart w:id="25" w:name="climate-change-resilience"/>
    <w:p>
      <w:pPr>
        <w:pStyle w:val="Heading2"/>
      </w:pPr>
      <w:r>
        <w:t xml:space="preserve">Climate Change Resilience</w:t>
      </w:r>
    </w:p>
    <w:p>
      <w:pPr>
        <w:pStyle w:val="FirstParagraph"/>
      </w:pPr>
      <w:r>
        <w:t xml:space="preserve">New Zealand is facing increased risks from climate change, including rising sea levels and more frequent extreme weather events. For Auckland, a low-lying coastal city, this poses a direct threat to infrastructure and ecosystems. Biologists are increasingly involved in "nature-based solutions" or green infrastructure projects.</w:t>
      </w:r>
    </w:p>
    <w:p>
      <w:pPr>
        <w:pStyle w:val="BodyText"/>
      </w:pPr>
      <w:r>
        <w:t xml:space="preserve">Instead of relying solely on hard engineering (like concrete seawalls), cities are looking to natural barriers such as mangroves and salt marshes. In Auckland, the restoration of estuarine habitats is being studied by marine and coastal biologists to determine which species can best withstand changing salinity levels and temperature fluctuations. These living buffers not only protect against erosion but also provide critical nursery grounds for fish species, supporting both commercial fisheries and local food security.</w:t>
      </w:r>
    </w:p>
    <w:bookmarkEnd w:id="25"/>
    <w:bookmarkStart w:id="26" w:name="conclusion"/>
    <w:p>
      <w:pPr>
        <w:pStyle w:val="Heading2"/>
      </w:pPr>
      <w:r>
        <w:t xml:space="preserve">Conclusion</w:t>
      </w:r>
    </w:p>
    <w:p>
      <w:pPr>
        <w:pStyle w:val="FirstParagraph"/>
      </w:pPr>
      <w:r>
        <w:t xml:space="preserve">The role of the biologist in New Zealand Auckland is multifaceted and increasingly vital. From managing invasive predators on volcanic cones to advising on urban planning policies and integrating Māori cultural values, biologists are essential guardians of the region’s ecological health. As Auckland continues to expand, the demand for skilled biological professionals will only grow.</w:t>
      </w:r>
    </w:p>
    <w:p>
      <w:pPr>
        <w:pStyle w:val="BodyText"/>
      </w:pPr>
      <w:r>
        <w:t xml:space="preserve">The preservation of New Zealand’s unique biodiversity requires a collaborative approach that combines scientific rigor with cultural respect and community engagement. It is through this interdisciplinary effort that we can ensure that Auckland remains not just a thriving urban center for humans, but also a sustainable home for its native flora and fauna. The future of Auckland’s environment depends on the continued application of biological science in policy, planning, and practice.</w:t>
      </w:r>
    </w:p>
    <w:bookmarkEnd w:id="26"/>
    <w:bookmarkStart w:id="27" w:name="references"/>
    <w:p>
      <w:pPr>
        <w:pStyle w:val="Heading2"/>
      </w:pPr>
      <w:r>
        <w:t xml:space="preserve">References</w:t>
      </w:r>
    </w:p>
    <w:p>
      <w:pPr>
        <w:pStyle w:val="FirstParagraph"/>
      </w:pPr>
      <w:r>
        <w:t xml:space="preserve">Department of Conservation. (2023). Predator Free New Zealand Strategy.</w:t>
      </w:r>
    </w:p>
    <w:p>
      <w:pPr>
        <w:pStyle w:val="BodyText"/>
      </w:pPr>
      <w:r>
        <w:t xml:space="preserve">Auckland Council. (2015). Auckland Unitary Plan: Operative in Part.</w:t>
      </w:r>
    </w:p>
    <w:p>
      <w:pPr>
        <w:pStyle w:val="BodyText"/>
      </w:pPr>
      <w:r>
        <w:t xml:space="preserve">Hood, S., &amp; Wilson, G. J. (Eds.). (2017). Conservation Biogeography of Australasia. Cambridge University Press.</w:t>
      </w:r>
    </w:p>
    <w:p>
      <w:pPr>
        <w:pStyle w:val="BodyText"/>
      </w:pPr>
      <w:r>
        <w:t xml:space="preserve">Ministry for the Environment New Zealand. (2021). Our Freshwater: Indicators of Water Quality and Ecosystem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New Zealand Auckland</dc:title>
  <dc:creator/>
  <dc:language>en</dc:language>
  <cp:keywords/>
  <dcterms:created xsi:type="dcterms:W3CDTF">2026-07-30T06:47:53Z</dcterms:created>
  <dcterms:modified xsi:type="dcterms:W3CDTF">2026-07-30T06:47:53Z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