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Advancing</w:t>
      </w:r>
      <w:r>
        <w:t xml:space="preserve"> </w:t>
      </w:r>
      <w:r>
        <w:t xml:space="preserve">Saudi</w:t>
      </w:r>
      <w:r>
        <w:t xml:space="preserve"> </w:t>
      </w:r>
      <w:r>
        <w:t xml:space="preserve">Arabia</w:t>
      </w:r>
      <w:r>
        <w:t xml:space="preserve"> </w:t>
      </w:r>
      <w:r>
        <w:t xml:space="preserve">Riyadh</w:t>
      </w:r>
    </w:p>
    <w:bookmarkStart w:id="27" w:name="Xa09977a090ee6f3bb9d9fc925e4e5edade86f43"/>
    <w:p>
      <w:pPr>
        <w:pStyle w:val="Heading1"/>
      </w:pPr>
      <w:r>
        <w:t xml:space="preserve">Bridging Science and Vision: The Critical Role of the Biologist in Saudi Arabia Riyadh</w:t>
      </w:r>
    </w:p>
    <w:p>
      <w:pPr>
        <w:pStyle w:val="FirstParagraph"/>
      </w:pPr>
      <w:r>
        <w:rPr>
          <w:bCs/>
          <w:b/>
        </w:rPr>
        <w:t xml:space="preserve">Abstract:</w:t>
      </w:r>
      <w:r>
        <w:br/>
      </w:r>
      <w:r>
        <w:t xml:space="preserve">This paper examines the pivotal role of the biologist within the rapidly evolving ecosystem of Saudi Arabia Riyadh. As part of Saudi Vision 2030, Kingdom initiatives emphasize environmental sustainability, food security, and biotechnology. The document explores how professional biologists contribute to conservation efforts in arid climates, enhance agricultural productivity through genetic innovation, and drive advancements in healthcare diagnostics across Riyadh’s expanding research institutions.</w:t>
      </w:r>
    </w:p>
    <w:bookmarkStart w:id="20" w:name="introduction"/>
    <w:p>
      <w:pPr>
        <w:pStyle w:val="Heading3"/>
      </w:pPr>
      <w:r>
        <w:t xml:space="preserve">Introduction</w:t>
      </w:r>
    </w:p>
    <w:p>
      <w:pPr>
        <w:pStyle w:val="FirstParagraph"/>
      </w:pPr>
      <w:r>
        <w:t xml:space="preserve">In the wake of Saudi Vision 2030, the Kingdom of Saudi Arabia is undergoing a profound transformation aimed at diversifying its economy and fostering a knowledge-based society. Within this ambitious framework, Riyadh serves as the epicenter of innovation, policy-making, and scientific development. A crucial yet often underappreciated component of this transformation is the role of the biologist. Far from traditional fieldwork associated with tropical rainforests or marine environments, modern biology in Saudi Arabia Riyadh focuses on specialized adaptations to arid ecosystems, synthetic biology for food security, and precision medicine.</w:t>
      </w:r>
    </w:p>
    <w:p>
      <w:pPr>
        <w:pStyle w:val="BodyText"/>
      </w:pPr>
      <w:r>
        <w:t xml:space="preserve">The biologist in Riyadh operates at the intersection of heritage conservation and futuristic science. The Kingdom’s unique geographical position provides a natural laboratory for studying extremophiles—organisms that thrive in harsh conditions—as well as developing drought-resistant crops. This paper argues that the biologist is not merely an observer of nature but an active architect of sustainability and health solutions tailored specifically for Saudi Arabia Riyadh.</w:t>
      </w:r>
    </w:p>
    <w:bookmarkEnd w:id="20"/>
    <w:bookmarkStart w:id="21" w:name="Xee7f52c881cbea1bdf2372e877f9f23b29a9296"/>
    <w:p>
      <w:pPr>
        <w:pStyle w:val="Heading3"/>
      </w:pPr>
      <w:r>
        <w:t xml:space="preserve">Conservation Biology and Arid Ecosystem Management</w:t>
      </w:r>
    </w:p>
    <w:p>
      <w:pPr>
        <w:pStyle w:val="FirstParagraph"/>
      </w:pPr>
      <w:r>
        <w:t xml:space="preserve">The landscape surrounding Saudi Arabia Riyadh is characterized by extreme temperatures and limited water resources. Consequently, the work of a biologist here differs significantly from standard ecological models. Biological research in this region focuses on the preservation of native flora and fauna that have evolved unique survival mechanisms.</w:t>
      </w:r>
    </w:p>
    <w:p>
      <w:pPr>
        <w:pStyle w:val="BodyText"/>
      </w:pPr>
      <w:r>
        <w:t xml:space="preserve">In recent years, conservation biologists have played a leading role in restoring degraded lands around Riyadh. Through reforestation projects utilizing native species such as the Acacia and Ghaf trees, biologists contribute to carbon sequestration efforts and soil stabilization. These initiatives are critical for combating desertification and enhancing urban greenery in the capital city.</w:t>
      </w:r>
    </w:p>
    <w:p>
      <w:pPr>
        <w:pStyle w:val="BodyText"/>
      </w:pPr>
      <w:r>
        <w:t xml:space="preserve">Furthermore, researchers focus on protecting endemic wildlife species that face habitat loss due to urbanization. By employing genetic monitoring techniques and population dynamics modeling, biologists help design wildlife corridors across Riyadh’s developing infrastructure. These efforts ensure that biodiversity is maintained even as the city expands its metro systems and commercial districts.</w:t>
      </w:r>
    </w:p>
    <w:bookmarkEnd w:id="21"/>
    <w:bookmarkStart w:id="22" w:name="X131ce8e45d50734ef6d9086052e529933f52efc"/>
    <w:p>
      <w:pPr>
        <w:pStyle w:val="Heading3"/>
      </w:pPr>
      <w:r>
        <w:t xml:space="preserve">Agricultural Biotechnology and Food Security</w:t>
      </w:r>
    </w:p>
    <w:p>
      <w:pPr>
        <w:pStyle w:val="FirstParagraph"/>
      </w:pPr>
      <w:r>
        <w:t xml:space="preserve">Food security remains a strategic priority for Saudi Arabia. With reliance on imported goods posing economic and logistical challenges, the Kingdom has turned to biotechnology to bolster local agricultural output. In Riyadh, laboratories dedicated to plant physiology and genetics are developing crop varieties resilient to salinity and heat.</w:t>
      </w:r>
    </w:p>
    <w:p>
      <w:pPr>
        <w:pStyle w:val="BodyText"/>
      </w:pPr>
      <w:r>
        <w:t xml:space="preserve">The biologist applies advanced techniques such as CRISPR gene editing and tissue culture propagation to accelerate the breeding of high-yield crops. Projects led by institutions within Saudi Arabia Riyadh aim to cultivate leafy greens, tomatoes, and peppers in vertical farming setups that consume significantly less water than traditional agriculture.</w:t>
      </w:r>
    </w:p>
    <w:p>
      <w:pPr>
        <w:pStyle w:val="BodyText"/>
      </w:pPr>
      <w:r>
        <w:t xml:space="preserve">Additionally, microbiologists are investigating the use of biofertilizers derived from organic waste generated in Riyadh. By converting agricultural byproducts into nutrient-rich soil amendments, biologists support a circular economy model. This approach reduces chemical runoff and enhances soil health, proving that biological science can simultaneously address environmental concerns and economic needs.</w:t>
      </w:r>
    </w:p>
    <w:bookmarkEnd w:id="22"/>
    <w:bookmarkStart w:id="23" w:name="medical-biotechnology-and-public-health"/>
    <w:p>
      <w:pPr>
        <w:pStyle w:val="Heading3"/>
      </w:pPr>
      <w:r>
        <w:t xml:space="preserve">Medical Biotechnology and Public Health</w:t>
      </w:r>
    </w:p>
    <w:p>
      <w:pPr>
        <w:pStyle w:val="FirstParagraph"/>
      </w:pPr>
      <w:r>
        <w:t xml:space="preserve">Beyond the environment, biologists in Riyadh are instrumental in advancing healthcare diagnostics and therapeutic development. The Kingdom has invested heavily in establishing world-class hospitals and research centers capable of tackling prevalent regional health issues, including diabetes, obesity, and genetic disorders.</w:t>
      </w:r>
    </w:p>
    <w:p>
      <w:pPr>
        <w:pStyle w:val="BodyText"/>
      </w:pPr>
      <w:r>
        <w:t xml:space="preserve">Clinical biologists work closely with pathologists to develop rapid diagnostic tools for infectious diseases that may emerge in densely populated urban areas like Riyadh. During the post-pandemic era, the focus has shifted toward genomic sequencing to track mutations in viruses and bacteria. Biologists contribute data essential for public health policies implemented by ministries across Saudi Arabia.</w:t>
      </w:r>
    </w:p>
    <w:p>
      <w:pPr>
        <w:pStyle w:val="BodyText"/>
      </w:pPr>
      <w:r>
        <w:t xml:space="preserve">Moreover, personalized medicine is gaining traction in Riyadh’s healthcare sector. Biologists analyze patient genetic profiles to tailor treatments based on individual biological markers. This precision approach improves treatment efficacy while reducing adverse drug reactions, marking a significant leap forward in medical science within the region.</w:t>
      </w:r>
    </w:p>
    <w:bookmarkEnd w:id="23"/>
    <w:bookmarkStart w:id="24" w:name="Xc8de253a33a677c1838c3af44b5525e5bcf7f72"/>
    <w:p>
      <w:pPr>
        <w:pStyle w:val="Heading3"/>
      </w:pPr>
      <w:r>
        <w:t xml:space="preserve">Biological Education and Workforce Development</w:t>
      </w:r>
    </w:p>
    <w:p>
      <w:pPr>
        <w:pStyle w:val="FirstParagraph"/>
      </w:pPr>
      <w:r>
        <w:t xml:space="preserve">The success of these initiatives depends heavily on a robust educational pipeline. Universities in Saudi Arabia Riyadh are expanding curricula focused on biology, environmental science, and biotechnology to meet industry demands. The role of the academic biologist extends beyond research; they are mentors shaping the next generation of scientists.</w:t>
      </w:r>
    </w:p>
    <w:p>
      <w:pPr>
        <w:pStyle w:val="BodyText"/>
      </w:pPr>
      <w:r>
        <w:t xml:space="preserve">Collaborative programs between universities and private sectors ensure that students gain practical experience in laboratory settings and field applications. By emphasizing hands-on training in molecular biology, ecology, and bioinformatics, educators prepare graduates to tackle real-world challenges faced by Saudi Arabia Riyadh.</w:t>
      </w:r>
    </w:p>
    <w:bookmarkEnd w:id="24"/>
    <w:bookmarkStart w:id="25" w:name="challenges-and-future-directions"/>
    <w:p>
      <w:pPr>
        <w:pStyle w:val="Heading3"/>
      </w:pPr>
      <w:r>
        <w:t xml:space="preserve">Challenges and Future Directions</w:t>
      </w:r>
    </w:p>
    <w:p>
      <w:pPr>
        <w:pStyle w:val="FirstParagraph"/>
      </w:pPr>
      <w:r>
        <w:t xml:space="preserve">Despite significant progress, biologists in Riyadh face several hurdles. Limited freshwater resources constrain experimental capabilities, requiring reliance on imported materials or innovative water-recycling technologies. Additionally, attracting top international talent to collaborate with local researchers remains an ongoing objective for policymakers.</w:t>
      </w:r>
    </w:p>
    <w:p>
      <w:pPr>
        <w:pStyle w:val="BodyText"/>
      </w:pPr>
      <w:r>
        <w:t xml:space="preserve">Looking ahead, the integration of artificial intelligence with biological data analysis presents exciting opportunities. Machine learning models can predict ecological shifts and optimize crop yields by processing vast amounts of environmental data collected across Riyadh’s smart cities. Biologists who embrace these technological tools will drive the next wave of innovation.</w:t>
      </w:r>
    </w:p>
    <w:bookmarkEnd w:id="25"/>
    <w:bookmarkStart w:id="26" w:name="conclusion"/>
    <w:p>
      <w:pPr>
        <w:pStyle w:val="Heading3"/>
      </w:pPr>
      <w:r>
        <w:t xml:space="preserve">Conclusion</w:t>
      </w:r>
    </w:p>
    <w:p>
      <w:pPr>
        <w:pStyle w:val="FirstParagraph"/>
      </w:pPr>
      <w:r>
        <w:t xml:space="preserve">The biologist plays a multifaceted and indispensable role in the development trajectory of Saudi Arabia Riyadh. From preserving fragile arid ecosystems to engineering resilient food sources and advancing life-saving medical treatments, biological expertise underpins many of Vision 2030’s core objectives.</w:t>
      </w:r>
    </w:p>
    <w:p>
      <w:pPr>
        <w:pStyle w:val="BodyText"/>
      </w:pPr>
      <w:r>
        <w:t xml:space="preserve">As Riyadh continues to transform into a global hub for science and technology, the contributions of biologists will only grow in significance. By bridging traditional ecological knowledge with cutting-edge biotechnological solutions, these professionals ensure that progress is sustainable, inclusive, and scientifically rigorous. The future of Saudi Arabia Riyadh relies not only on infrastructure but on the invisible yet powerful work occurring within laboratories and field stations across the Kingdom.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Advancing Saudi Arabia Riyadh</dc:title>
  <dc:creator/>
  <dc:language>en</dc:language>
  <cp:keywords/>
  <dcterms:created xsi:type="dcterms:W3CDTF">2026-07-29T13:01:29Z</dcterms:created>
  <dcterms:modified xsi:type="dcterms:W3CDTF">2026-07-29T13:01:29Z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