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37" w:name="Xbbb13d5645207f836b963f58089a1972f74c365"/>
    <w:p>
      <w:pPr>
        <w:pStyle w:val="Heading1"/>
      </w:pPr>
      <w:r>
        <w:t xml:space="preserve">The Role and Impact of the Biologist in the Scientific Landscape of South Korea Seoul</w:t>
      </w:r>
    </w:p>
    <w:p>
      <w:pPr>
        <w:pStyle w:val="FirstParagraph"/>
      </w:pPr>
      <w:r>
        <w:rPr>
          <w:bCs/>
          <w:b/>
        </w:rPr>
        <w:t xml:space="preserve">Date:</w:t>
      </w:r>
      <w:r>
        <w:t xml:space="preserve"> </w:t>
      </w:r>
      <w:r>
        <w:t xml:space="preserve">October 26, 2023</w:t>
      </w:r>
      <w:r>
        <w:br/>
      </w:r>
    </w:p>
    <w:p>
      <w:pPr>
        <w:pStyle w:val="BodyText"/>
      </w:pPr>
      <w:r>
        <w:t xml:space="preserve">Audience: Academic , Industrial , and Policy Makers in South Korea Seoul</w:t>
      </w:r>
    </w:p>
    <w:bookmarkStart w:id="20" w:name="abstract"/>
    <w:p>
      <w:pPr>
        <w:pStyle w:val="Heading2"/>
      </w:pPr>
      <w:r>
        <w:t xml:space="preserve">Abstract</w:t>
      </w:r>
    </w:p>
    <w:p>
      <w:pPr>
        <w:pStyle w:val="FirstParagraph"/>
      </w:pPr>
      <w:r>
        <w:t xml:space="preserve">This research paper examines the critical role of the Biologist within the rapidly evolving scientific ecosystem of South Korea Seoul. As a global hub for technology and healthcare, South Korea Seoul serves as a microcosm for understanding how biological sciences intersect with economic development, public health infrastructure, and environmental sustainability. This document explores the multifaceted responsibilities of modern Biologists operating in this specific geographic region, analyzing their contributions to biotechnology innovation , clinical research , and ecological conservation. By focusing on the unique challenges and opportunities present in South Korea Seoul , this paper highlights why the expertise of a Biologist is indispensable to maintaining South Korea's position as a leader in the global bio-economy.</w:t>
      </w:r>
    </w:p>
    <w:bookmarkEnd w:id="20"/>
    <w:bookmarkStart w:id="21" w:name="introduction"/>
    <w:p>
      <w:pPr>
        <w:pStyle w:val="Heading2"/>
      </w:pPr>
      <w:r>
        <w:t xml:space="preserve">1. Introduction</w:t>
      </w:r>
    </w:p>
    <w:p>
      <w:pPr>
        <w:pStyle w:val="FirstParagraph"/>
      </w:pPr>
      <w:r>
        <w:t xml:space="preserve">In the twenty-first century, biological sciences have transcended traditional laboratory boundaries to become central pillars of national economic strategy and public welfare. Nowhere is this transformation more evident than in South Korea Seoul, a metropolis that has aggressively positioned itself as a global center for biotechnology and medical innovation. The city’s dense population, advanced technological infrastructure, and strong government support create a unique environment where the work of the Biologist is both highly specialized and broadly impactful.</w:t>
      </w:r>
    </w:p>
    <w:p>
      <w:pPr>
        <w:pStyle w:val="BodyText"/>
      </w:pPr>
      <w:r>
        <w:t xml:space="preserve">For decades , South Korea has transitioned from a manufacturing-based economy to one driven by knowledge-intensive industries. Within this framework , the Biologist has emerged as a key professional figure. Whether working in academic institutions in Gangnam, pharmaceutical companies in Pangyo Techno Valley, or government regulatory bodies, the Biologist contributes to solving complex problems ranging from viral disease outbreaks to urban environmental degradation. This paper argues that the modern Biologist operating within South Korea Seoul is not merely a researcher but a strategic actor who bridges the gap between scientific discovery and societal application.</w:t>
      </w:r>
    </w:p>
    <w:bookmarkEnd w:id="21"/>
    <w:bookmarkStart w:id="24" w:name="Xa54a91cffcbd4b1f469b4a4c87249a59457c6e0"/>
    <w:p>
      <w:pPr>
        <w:pStyle w:val="Heading2"/>
      </w:pPr>
      <w:r>
        <w:t xml:space="preserve">2. The Biotechnological Boom in South Korea Seoul</w:t>
      </w:r>
    </w:p>
    <w:p>
      <w:pPr>
        <w:pStyle w:val="FirstParagraph"/>
      </w:pPr>
      <w:r>
        <w:t xml:space="preserve">South Korea has consistently ranked among the top nations in terms of biotechnology investment and patent filings. In Seoul, this trend is amplified by the concentration of venture capital, research universities, and corporate headquarters. For a Biologist working in this region , the opportunities are vast but require a high degree of adaptability.</w:t>
      </w:r>
    </w:p>
    <w:bookmarkStart w:id="22" w:name="pharmaceutical-innovation"/>
    <w:p>
      <w:pPr>
        <w:pStyle w:val="Heading3"/>
      </w:pPr>
      <w:r>
        <w:t xml:space="preserve">2.1 Pharmaceutical Innovation</w:t>
      </w:r>
    </w:p>
    <w:p>
      <w:pPr>
        <w:pStyle w:val="FirstParagraph"/>
      </w:pPr>
      <w:r>
        <w:t xml:space="preserve">The pharmaceutical sector in South Korea Seoul is dominated by large conglomerates and innovative startups alike. Biologists here play a crucial role in drug discovery, particularly in the fields of oncology, neurology, and immunotherapy. The recent global health crises have underscored the importance of rapid vaccine development and diagnostic testing. Biologists equipped with expertise in molecular biology and genomics are at the forefront of these efforts , leveraging South Korea’s advanced digital infrastructure to accelerate data analysis.</w:t>
      </w:r>
    </w:p>
    <w:bookmarkEnd w:id="22"/>
    <w:bookmarkStart w:id="23" w:name="regenerative-medicine"/>
    <w:p>
      <w:pPr>
        <w:pStyle w:val="Heading3"/>
      </w:pPr>
      <w:r>
        <w:t xml:space="preserve">2.2 Regenerative Medicine</w:t>
      </w:r>
    </w:p>
    <w:p>
      <w:pPr>
        <w:pStyle w:val="FirstParagraph"/>
      </w:pPr>
      <w:r>
        <w:t xml:space="preserve">South Korea is a pioneer in regenerative medicine, a field that relies heavily on cellular biology. The government has established specific regulatory frameworks in Seoul to facilitate clinical trials for stem cell therapies and tissue engineering products. Biologists specializing in cell culture and differentiation are essential to navigating these complex pathways, ensuring that scientific rigor aligns with ethical standards and patient safety.</w:t>
      </w:r>
    </w:p>
    <w:bookmarkEnd w:id="23"/>
    <w:bookmarkEnd w:id="24"/>
    <w:bookmarkStart w:id="27" w:name="X2cc7e9574b25821dfaf7b80d21a161fa1d4b98f"/>
    <w:p>
      <w:pPr>
        <w:pStyle w:val="Heading2"/>
      </w:pPr>
      <w:r>
        <w:t xml:space="preserve">3. Public Health and Epidemiological Research</w:t>
      </w:r>
    </w:p>
    <w:p>
      <w:pPr>
        <w:pStyle w:val="FirstParagraph"/>
      </w:pPr>
      <w:r>
        <w:t xml:space="preserve">The density of South Korea Seoul presents unique public health challenges, from air quality management to infectious disease control. The role of the Biologist in this context extends beyond basic research into applied epidemiology.</w:t>
      </w:r>
    </w:p>
    <w:bookmarkStart w:id="25" w:name="infectious-disease-surveillance"/>
    <w:p>
      <w:pPr>
        <w:pStyle w:val="Heading3"/>
      </w:pPr>
      <w:r>
        <w:t xml:space="preserve">3.1 Infectious Disease Surveillance</w:t>
      </w:r>
    </w:p>
    <w:p>
      <w:pPr>
        <w:pStyle w:val="FirstParagraph"/>
      </w:pPr>
      <w:r>
        <w:t xml:space="preserve">In the wake of global pandemics , the ability to quickly identify and respond to pathogens is critical. In South Korea Seoul, Biologists work closely with public health agencies to monitor viral mutations and assess transmission risks. Their work informs policy decisions regarding quarantine measures, vaccination strategies, and resource allocation. The collaborative nature of this work requires Biologists who are not only scientifically proficient but also adept at communicating complex data to policymakers.</w:t>
      </w:r>
    </w:p>
    <w:bookmarkEnd w:id="25"/>
    <w:bookmarkStart w:id="26" w:name="environmental-health"/>
    <w:p>
      <w:pPr>
        <w:pStyle w:val="Heading3"/>
      </w:pPr>
      <w:r>
        <w:t xml:space="preserve">3.2 Environmental Health</w:t>
      </w:r>
    </w:p>
    <w:p>
      <w:pPr>
        <w:pStyle w:val="FirstParagraph"/>
      </w:pPr>
      <w:r>
        <w:t xml:space="preserve">Air pollution and microplastic contamination are significant concerns in major urban centers like South Korea Seoul . Biologists specializing in environmental science contribute to risk assessments by studying the biological impact of pollutants on human health. By analyzing biomarkers in population samples, these professionals provide empirical evidence that drives regulatory changes aimed at improving air quality and water safety.</w:t>
      </w:r>
    </w:p>
    <w:bookmarkEnd w:id="26"/>
    <w:bookmarkEnd w:id="27"/>
    <w:bookmarkStart w:id="30" w:name="academic-and-educational-contributions"/>
    <w:p>
      <w:pPr>
        <w:pStyle w:val="Heading2"/>
      </w:pPr>
      <w:r>
        <w:t xml:space="preserve">4. Academic and Educational Contributions</w:t>
      </w:r>
    </w:p>
    <w:p>
      <w:pPr>
        <w:pStyle w:val="FirstParagraph"/>
      </w:pPr>
      <w:r>
        <w:t xml:space="preserve">The educational landscape in South Korea Seoul is characterized by highly competitive universities such as Seoul National University, Yonsei University, and KAIST (though located in Daejeon, it has strong ties to Seoul). Biologists employed in these institutions serve a dual purpose: they conduct groundbreaking research and train the next generation of scientists.</w:t>
      </w:r>
    </w:p>
    <w:bookmarkStart w:id="28" w:name="interdisciplinary-collaboration"/>
    <w:p>
      <w:pPr>
        <w:pStyle w:val="Heading3"/>
      </w:pPr>
      <w:r>
        <w:t xml:space="preserve">4.1 Interdisciplinary Collaboration</w:t>
      </w:r>
    </w:p>
    <w:p>
      <w:pPr>
        <w:pStyle w:val="FirstParagraph"/>
      </w:pPr>
      <w:r>
        <w:t xml:space="preserve">In Seoul , biological sciences are increasingly intersecting with data science, artificial intelligence, and engineering. Biologists are expected to be interdisciplinary scholars who can collaborate with computer scientists to develop predictive models for gene expression or disease progression. This shift requires a modern educational approach where students learn computational biology alongside traditional wet-lab techniques.</w:t>
      </w:r>
    </w:p>
    <w:bookmarkEnd w:id="28"/>
    <w:bookmarkStart w:id="29" w:name="science-communication"/>
    <w:p>
      <w:pPr>
        <w:pStyle w:val="Heading3"/>
      </w:pPr>
      <w:r>
        <w:t xml:space="preserve">4.2 Science Communication</w:t>
      </w:r>
    </w:p>
    <w:p>
      <w:pPr>
        <w:pStyle w:val="FirstParagraph"/>
      </w:pPr>
      <w:r>
        <w:t xml:space="preserve">A significant portion of the Biologist’s role in South Korea Seoul involves public engagement. With a scientifically literate but often skeptical public, it is vital that biological facts are communicated accurately to combat misinformation. Biologists frequently engage with media, participate in public forums , and contribute to educational outreach programs , thereby enhancing the societal trust in scientific institutions.</w:t>
      </w:r>
    </w:p>
    <w:bookmarkEnd w:id="29"/>
    <w:bookmarkEnd w:id="30"/>
    <w:bookmarkStart w:id="33" w:name="ethical-and-regulatory-considerations"/>
    <w:p>
      <w:pPr>
        <w:pStyle w:val="Heading2"/>
      </w:pPr>
      <w:r>
        <w:t xml:space="preserve">5. Ethical and Regulatory Considerations</w:t>
      </w:r>
    </w:p>
    <w:p>
      <w:pPr>
        <w:pStyle w:val="FirstParagraph"/>
      </w:pPr>
      <w:r>
        <w:t xml:space="preserve">The rapid advancement of biotechnology raises significant ethical questions, particularly regarding genetic editing (CRISPR), human stem cell research, and data privacy in genomic studies. In South Korea Seoul , these issues are scrutinized by both the Ministry of Science and ICT and bioethics committees.</w:t>
      </w:r>
    </w:p>
    <w:bookmarkStart w:id="31" w:name="navigating-bioethics"/>
    <w:p>
      <w:pPr>
        <w:pStyle w:val="Heading3"/>
      </w:pPr>
      <w:r>
        <w:t xml:space="preserve">5.1 Navigating Bioethics</w:t>
      </w:r>
    </w:p>
    <w:p>
      <w:pPr>
        <w:pStyle w:val="FirstParagraph"/>
      </w:pPr>
      <w:r>
        <w:t xml:space="preserve">Biologists operating in this region must adhere to strict ethical guidelines. This involves obtaining informed consent for clinical trials, ensuring data anonymity in genetic research, and participating in oversight committees that review proposed experiments. The legal framework in South Korea is evolving rapidly to keep pace with scientific capabilities, requiring Biologists to stay updated on regulatory changes.</w:t>
      </w:r>
    </w:p>
    <w:bookmarkEnd w:id="31"/>
    <w:bookmarkStart w:id="32" w:name="intellectual-property"/>
    <w:p>
      <w:pPr>
        <w:pStyle w:val="Heading3"/>
      </w:pPr>
      <w:r>
        <w:t xml:space="preserve">5.2 Intellectual Property</w:t>
      </w:r>
    </w:p>
    <w:p>
      <w:pPr>
        <w:pStyle w:val="FirstParagraph"/>
      </w:pPr>
      <w:r>
        <w:t xml:space="preserve">In the competitive landscape of Seoul’s biotech hub, intellectual property (IP) protection is paramount. Biologists must work closely with legal teams to patent novel discoveries while ensuring that research does not infringe upon existing patents. This requires a sophisticated understanding of both biological innovation and IP law.</w:t>
      </w:r>
    </w:p>
    <w:bookmarkEnd w:id="32"/>
    <w:bookmarkEnd w:id="33"/>
    <w:bookmarkStart w:id="34" w:name="Xfc3711b8101ea216d31aa83e8cb5c71e3e4897a"/>
    <w:p>
      <w:pPr>
        <w:pStyle w:val="Heading2"/>
      </w:pPr>
      <w:r>
        <w:t xml:space="preserve">6. Challenges Facing the Biologist in South Korea Seoul</w:t>
      </w:r>
    </w:p>
    <w:p>
      <w:pPr>
        <w:pStyle w:val="FirstParagraph"/>
      </w:pPr>
      <w:r>
        <w:t xml:space="preserve">Despite the opportunities, Biologists in South Korea Seoul face several challenges:</w:t>
      </w:r>
    </w:p>
    <w:p>
      <w:pPr>
        <w:numPr>
          <w:ilvl w:val="0"/>
          <w:numId w:val="1001"/>
        </w:numPr>
        <w:pStyle w:val="Compact"/>
      </w:pPr>
      <w:r>
        <w:rPr>
          <w:bCs/>
          <w:b/>
        </w:rPr>
        <w:t xml:space="preserve">Work Culture:</w:t>
      </w:r>
      <w:r>
        <w:t xml:space="preserve">The high-pressure work environment common in Korean corporate and academic settings can lead to burnout among researchers.</w:t>
      </w:r>
    </w:p>
    <w:p>
      <w:pPr>
        <w:numPr>
          <w:ilvl w:val="0"/>
          <w:numId w:val="1001"/>
        </w:numPr>
        <w:pStyle w:val="Compact"/>
      </w:pPr>
      <w:r>
        <w:rPr>
          <w:bCs/>
          <w:b/>
        </w:rPr>
        <w:t xml:space="preserve">Funding Competition:</w:t>
      </w:r>
      <w:r>
        <w:t xml:space="preserve">The competition for grants is intense , requiring Biologists to be skilled in proposal writing and grant management.</w:t>
      </w:r>
    </w:p>
    <w:p>
      <w:pPr>
        <w:numPr>
          <w:ilvl w:val="0"/>
          <w:numId w:val="1001"/>
        </w:numPr>
        <w:pStyle w:val="Compact"/>
      </w:pPr>
      <w:r>
        <w:rPr>
          <w:bCs/>
          <w:b/>
        </w:rPr>
        <w:t xml:space="preserve">Global Competition:</w:t>
      </w:r>
      <w:r>
        <w:t xml:space="preserve">To remain competitive, South Korea Seoul must attract top international talent. Local Biologists often need to enhance their English proficiency and global networking skills to collaborate effectively with international peers.</w:t>
      </w:r>
    </w:p>
    <w:bookmarkEnd w:id="34"/>
    <w:bookmarkStart w:id="35" w:name="future-directions"/>
    <w:p>
      <w:pPr>
        <w:pStyle w:val="Heading2"/>
      </w:pPr>
      <w:r>
        <w:t xml:space="preserve">7. Future Directions</w:t>
      </w:r>
    </w:p>
    <w:p>
      <w:pPr>
        <w:pStyle w:val="FirstParagraph"/>
      </w:pPr>
      <w:r>
        <w:t xml:space="preserve">The future of the Biologist in South Korea Seoul lies in the integration of artificial intelligence and big data into biological research. Predictive analytics will allow for personalized medicine approaches that are tailored to individual genetic profiles. Additionally, as climate change becomes a more pressing issue, Biologists will play a critical role in developing sustainable agricultural practices and biodiversity conservation strategies specifically adapted to the urban environments of South Korea Seoul.</w:t>
      </w:r>
    </w:p>
    <w:bookmarkEnd w:id="35"/>
    <w:bookmarkStart w:id="36" w:name="conclusion"/>
    <w:p>
      <w:pPr>
        <w:pStyle w:val="Heading2"/>
      </w:pPr>
      <w:r>
        <w:t xml:space="preserve">8. Conclusion</w:t>
      </w:r>
    </w:p>
    <w:p>
      <w:pPr>
        <w:pStyle w:val="FirstParagraph"/>
      </w:pPr>
      <w:r>
        <w:t xml:space="preserve">In conclusion , the Biologist is an indispensable asset to the scientific and social fabric of South Korea Seoul . From driving pharmaceutical innovation to safeguarding public health and preserving environmental integrity, their work has far-reaching implications. As South Korea continues to invest in its bio-economy, the demand for skilled, ethical , and innovative Biologists will only grow. It is imperative that educational institutions, government bodies , and private sectors continue to support the professional development of these scientists, ensuring that South Korea Seoul remains at the forefront of global biological science.</w:t>
      </w:r>
    </w:p>
    <w:p>
      <w:pPr>
        <w:pStyle w:val="BodyText"/>
      </w:pPr>
      <w:r>
        <w:t xml:space="preserve">The synergy between advanced technology in Seoul and the fundamental insights provided by biological research creates a powerful engine for progress. By recognizing and empowering the Biologist, South Korea is not only advancing its own national interests but also contributing to humanity’s collective understanding of life itself.</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the Scientific Landscape of South Korea Seoul</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