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6" w:name="Xe3a64255de4dd95c106a0d22573b24d6854fb8b"/>
    <w:p>
      <w:pPr>
        <w:pStyle w:val="Heading1"/>
      </w:pPr>
      <w:r>
        <w:t xml:space="preserve">The Role and Impact of Biologists in Spain Madrid: A Comprehensive Research Analysis</w:t>
      </w:r>
    </w:p>
    <w:p>
      <w:pPr>
        <w:pStyle w:val="FirstParagraph"/>
      </w:pPr>
      <w:r>
        <w:rPr>
          <w:bCs/>
          <w:b/>
        </w:rPr>
        <w:t xml:space="preserve">A Research Paper on Professional Integration, Ecological Conservation, and Scientific Innovation in the Capital Region</w:t>
      </w:r>
    </w:p>
    <w:bookmarkStart w:id="20" w:name="abstract"/>
    <w:p>
      <w:pPr>
        <w:pStyle w:val="Heading3"/>
      </w:pPr>
      <w:r>
        <w:t xml:space="preserve">Abstract</w:t>
      </w:r>
    </w:p>
    <w:p>
      <w:pPr>
        <w:pStyle w:val="FirstParagraph"/>
      </w:pPr>
      <w:r>
        <w:t xml:space="preserve">This research paper explores the multifaceted role of a Biologist within the specific socio-economic and ecological context of Spain Madrid. It examines how professional biologists contribute to urban sustainability, biodiversity conservation in metropolitan areas, public health monitoring, and scientific innovation. By analyzing current challenges such as rapid urbanization and climate change impacts on Iberian ecosystems, this document highlights the critical necessity of specialized biological expertise in maintaining the environmental balance of one of Europe’s most dynamic capital cities.</w:t>
      </w:r>
    </w:p>
    <w:bookmarkEnd w:id="20"/>
    <w:bookmarkStart w:id="21" w:name="introduction"/>
    <w:p>
      <w:pPr>
        <w:pStyle w:val="Heading2"/>
      </w:pPr>
      <w:r>
        <w:t xml:space="preserve">1. Introduction</w:t>
      </w:r>
    </w:p>
    <w:p>
      <w:pPr>
        <w:pStyle w:val="FirstParagraph"/>
      </w:pPr>
      <w:r>
        <w:t xml:space="preserve">The integration of scientific disciplines into urban planning and public policy has never been more critical than in the 21st century. In this context, the figure of the Biologist emerges as a central pillar for sustainable development. Specifically, within Spain Madrid, a city characterized by dense population centers juxtaposed with significant green spaces such as Casa de Campo and El Retiro, the role of biological science is paramount. This research paper aims to dissect how a Biologist operates in this unique environment, addressing both municipal challenges and broader ecological responsibilities.</w:t>
      </w:r>
    </w:p>
    <w:p>
      <w:pPr>
        <w:pStyle w:val="BodyText"/>
      </w:pPr>
      <w:r>
        <w:t xml:space="preserve">Madrid, as the capital of Spain Madrid, serves as a microcosm for understanding the tensions between urban expansion and environmental preservation. The demand for qualified biologists has surged in recent years due to stricter European Union environmental regulations and local government initiatives aimed at creating "smart cities." Therefore, understanding the specific applications of biology in this region provides valuable insights into modern urban ecology.</w:t>
      </w:r>
    </w:p>
    <w:bookmarkEnd w:id="21"/>
    <w:bookmarkStart w:id="24" w:name="Xdfc3a357920bde2df34e0a9edaeae8fc7febf53"/>
    <w:p>
      <w:pPr>
        <w:pStyle w:val="Heading2"/>
      </w:pPr>
      <w:r>
        <w:t xml:space="preserve">2. The Scope of Biological Expertise in an Urban Metropolis</w:t>
      </w:r>
    </w:p>
    <w:p>
      <w:pPr>
        <w:pStyle w:val="FirstParagraph"/>
      </w:pPr>
      <w:r>
        <w:t xml:space="preserve">To fully appreciate the contribution of a Biologist in Spain Madrid, one must first define the scope of their responsibilities. Unlike rural biologists who may focus primarily on agriculture or wild conservation, a Biologist operating in Madrid deals with complex urban ecosystems.</w:t>
      </w:r>
    </w:p>
    <w:bookmarkStart w:id="22" w:name="urban-ecology-and-green-infrastructure"/>
    <w:p>
      <w:pPr>
        <w:pStyle w:val="Heading3"/>
      </w:pPr>
      <w:r>
        <w:t xml:space="preserve">2.1 Urban Ecology and Green Infrastructure</w:t>
      </w:r>
    </w:p>
    <w:p>
      <w:pPr>
        <w:pStyle w:val="FirstParagraph"/>
      </w:pPr>
      <w:r>
        <w:t xml:space="preserve">Madrid has undergone significant transformation in its approach to green infrastructure over the last decade. A Biologist is often employed by municipal bodies like the Ayuntamiento de Madrid to assess the health of urban flora and fauna. This involves monitoring species diversity, managing invasive plant species, and ensuring that green corridors connect fragmented habitats. For instance, biologists play a crucial role in maintaining the ecological integrity of the Manzanares River bank restoration project, a flagship initiative for sustainable urbanism in Spain.</w:t>
      </w:r>
    </w:p>
    <w:bookmarkEnd w:id="22"/>
    <w:bookmarkStart w:id="23" w:name="biodiversity-monitoring"/>
    <w:p>
      <w:pPr>
        <w:pStyle w:val="Heading3"/>
      </w:pPr>
      <w:r>
        <w:t xml:space="preserve">2.2 Biodiversity Monitoring</w:t>
      </w:r>
    </w:p>
    <w:p>
      <w:pPr>
        <w:pStyle w:val="FirstParagraph"/>
      </w:pPr>
      <w:r>
        <w:t xml:space="preserve">The region surrounding Spain Madrid is home to diverse habitats ranging from Mediterranean forests to semi-arid steppes. Biologists are essential in conducting long-term biodiversity monitoring programs. These professionals collect data on bird populations, insect pollinators, and mammal movements. Such data is vital for identifying trends in population decline or increase, allowing for proactive conservation measures before species become endangered.</w:t>
      </w:r>
    </w:p>
    <w:bookmarkEnd w:id="23"/>
    <w:bookmarkEnd w:id="24"/>
    <w:bookmarkStart w:id="27" w:name="X109643e89ce2430751677d4a505640e807dd767"/>
    <w:p>
      <w:pPr>
        <w:pStyle w:val="Heading2"/>
      </w:pPr>
      <w:r>
        <w:t xml:space="preserve">3. Public Health and Epidemiological Surveillance</w:t>
      </w:r>
    </w:p>
    <w:p>
      <w:pPr>
        <w:pStyle w:val="FirstParagraph"/>
      </w:pPr>
      <w:r>
        <w:t xml:space="preserve">The role of a Biologist extends beyond pure ecology into the realm of public health, particularly in densely populated areas like Spain Madrid. Zoonotic diseases, vector-borne illnesses, and water quality monitoring are key areas where biological expertise is applied.</w:t>
      </w:r>
    </w:p>
    <w:bookmarkStart w:id="25" w:name="vector-control-and-disease-prevention"/>
    <w:p>
      <w:pPr>
        <w:pStyle w:val="Heading3"/>
      </w:pPr>
      <w:r>
        <w:t xml:space="preserve">3.1 Vector Control and Disease Prevention</w:t>
      </w:r>
    </w:p>
    <w:p>
      <w:pPr>
        <w:pStyle w:val="FirstParagraph"/>
      </w:pPr>
      <w:r>
        <w:t xml:space="preserve">Rising temperatures in the Iberian Peninsula have led to the expansion of habitats for certain disease vectors, such as mosquitoes capable of transmitting West Nile Virus or Usutu virus. Biologists are tasked with monitoring vector populations and implementing control strategies that minimize environmental impact while protecting human health. This requires a deep understanding of entomology and virology, skills inherent to the comprehensive training of a Biologist.</w:t>
      </w:r>
    </w:p>
    <w:bookmarkEnd w:id="25"/>
    <w:bookmarkStart w:id="26" w:name="water-quality-analysis"/>
    <w:p>
      <w:pPr>
        <w:pStyle w:val="Heading3"/>
      </w:pPr>
      <w:r>
        <w:t xml:space="preserve">3.2 Water Quality Analysis</w:t>
      </w:r>
    </w:p>
    <w:p>
      <w:pPr>
        <w:pStyle w:val="FirstParagraph"/>
      </w:pPr>
      <w:r>
        <w:t xml:space="preserve">The management of water resources in Madrid is critical, especially given periodic droughts affecting Spain. Biologists analyze biological indicators in water bodies to assess pollution levels and ecosystem health. By studying the presence of macroinvertebrates and algae, biologists can determine the sanitary quality of reservoirs that supply millions of residents.</w:t>
      </w:r>
    </w:p>
    <w:bookmarkEnd w:id="26"/>
    <w:bookmarkEnd w:id="27"/>
    <w:bookmarkStart w:id="30" w:name="academic-and-research-contributions"/>
    <w:p>
      <w:pPr>
        <w:pStyle w:val="Heading2"/>
      </w:pPr>
      <w:r>
        <w:t xml:space="preserve">4. Academic and Research Contributions</w:t>
      </w:r>
    </w:p>
    <w:p>
      <w:pPr>
        <w:pStyle w:val="FirstParagraph"/>
      </w:pPr>
      <w:r>
        <w:t xml:space="preserve">Madrid is a hub for academic excellence, hosting prestigious institutions such as the Complutense University of Madrid (UCM) and the Autonomous University of Madrid (UAM). Within these walls, a Biologist contributes to cutting-edge research that often has global implications.</w:t>
      </w:r>
    </w:p>
    <w:bookmarkStart w:id="28" w:name="genomics-and-biotechnology"/>
    <w:p>
      <w:pPr>
        <w:pStyle w:val="Heading3"/>
      </w:pPr>
      <w:r>
        <w:t xml:space="preserve">4.1 Genomics and Biotechnology</w:t>
      </w:r>
    </w:p>
    <w:p>
      <w:pPr>
        <w:pStyle w:val="FirstParagraph"/>
      </w:pPr>
      <w:r>
        <w:t xml:space="preserve">Institutions in Spain Madrid are at the forefront of genomic research. Biologists in these settings work on projects ranging from agricultural biotechnology to medical genomics. For example, research conducted by biologists in Madrid has contributed significantly to our understanding of genetic disorders and the development of personalized medicine treatments.</w:t>
      </w:r>
    </w:p>
    <w:bookmarkEnd w:id="28"/>
    <w:bookmarkStart w:id="29" w:name="climate-change-adaptation"/>
    <w:p>
      <w:pPr>
        <w:pStyle w:val="Heading3"/>
      </w:pPr>
      <w:r>
        <w:t xml:space="preserve">4.2 Climate Change Adaptation</w:t>
      </w:r>
    </w:p>
    <w:p>
      <w:pPr>
        <w:pStyle w:val="FirstParagraph"/>
      </w:pPr>
      <w:r>
        <w:t xml:space="preserve">Facing increasing heatwaves, a Biologist is essential in researching how local ecosystems adapt to climate stressors. Research papers published by biologists in Madrid often focus on phenological shifts—changes in the timing of biological events like flowering or migration—as indicators of climate change. This research informs policy decisions regarding water usage and urban cooling strategies.</w:t>
      </w:r>
    </w:p>
    <w:bookmarkEnd w:id="29"/>
    <w:bookmarkEnd w:id="30"/>
    <w:bookmarkStart w:id="33" w:name="X39e4e2e1979a2b8fb89a25a456dc46156c95afe"/>
    <w:p>
      <w:pPr>
        <w:pStyle w:val="Heading2"/>
      </w:pPr>
      <w:r>
        <w:t xml:space="preserve">5. Professional Challenges and Future Outlook</w:t>
      </w:r>
    </w:p>
    <w:p>
      <w:pPr>
        <w:pStyle w:val="FirstParagraph"/>
      </w:pPr>
      <w:r>
        <w:t xml:space="preserve">Despite the growing recognition of their importance, Biologists in Spain Madrid face several challenges. These include limited funding for public sector environmental projects, bureaucratic hurdles in implementing conservation measures, and the need for continuous adaptation to new technologies.</w:t>
      </w:r>
    </w:p>
    <w:bookmarkStart w:id="31" w:name="interdisciplinary-collaboration"/>
    <w:p>
      <w:pPr>
        <w:pStyle w:val="Heading3"/>
      </w:pPr>
      <w:r>
        <w:t xml:space="preserve">5.1 Interdisciplinary Collaboration</w:t>
      </w:r>
    </w:p>
    <w:p>
      <w:pPr>
        <w:pStyle w:val="FirstParagraph"/>
      </w:pPr>
      <w:r>
        <w:t xml:space="preserve">The future success of biological initiatives in Spain Madrid relies on interdisciplinary collaboration. Biologists must work closely with urban planners, sociologists, and engineers. For example, creating effective green roofs requires biologists to select plant species that can withstand pollution and heat while providing habitat for insects.</w:t>
      </w:r>
    </w:p>
    <w:bookmarkEnd w:id="31"/>
    <w:bookmarkStart w:id="32" w:name="public-engagement"/>
    <w:p>
      <w:pPr>
        <w:pStyle w:val="Heading3"/>
      </w:pPr>
      <w:r>
        <w:t xml:space="preserve">5.2 Public Engagement</w:t>
      </w:r>
    </w:p>
    <w:p>
      <w:pPr>
        <w:pStyle w:val="FirstParagraph"/>
      </w:pPr>
      <w:r>
        <w:t xml:space="preserve">A critical aspect of the modern Biologist’s role in Spain Madrid is public engagement. Educating citizens about biodiversity, waste reduction, and sustainable living is essential for the success of broader environmental policies. Citizen science projects, where volunteers help biologists collect data on bird sightings or plant blooms, are becoming increasingly popular in Madrid.</w:t>
      </w:r>
    </w:p>
    <w:bookmarkEnd w:id="32"/>
    <w:bookmarkEnd w:id="33"/>
    <w:bookmarkStart w:id="34" w:name="conclusion"/>
    <w:p>
      <w:pPr>
        <w:pStyle w:val="Heading2"/>
      </w:pPr>
      <w:r>
        <w:t xml:space="preserve">6. Conclusion</w:t>
      </w:r>
    </w:p>
    <w:p>
      <w:pPr>
        <w:pStyle w:val="FirstParagraph"/>
      </w:pPr>
      <w:r>
        <w:t xml:space="preserve">In conclusion, the role of a Biologist in Spain Madrid is diverse, dynamic, and indispensable. From ensuring the health of urban green spaces to monitoring public health threats and driving scientific innovation through academic research, biologists are at the forefront of sustainable development in the capital region. As Madrid continues to grow and face environmental challenges posed by climate change, the expertise provided by a Biologist will be crucial in balancing human needs with ecological preservation.</w:t>
      </w:r>
    </w:p>
    <w:p>
      <w:pPr>
        <w:pStyle w:val="BodyText"/>
      </w:pPr>
      <w:r>
        <w:t xml:space="preserve">The integration of biological science into policy-making is not merely an option but a necessity for the resilience of Spain Madrid. Future research should focus on expanding the scope of biological monitoring and enhancing public-private partnerships to support the work of biologists. Ultimately, preserving the biodiversity and environmental quality of Madrid depends heavily on the dedicated efforts, scientific rigor, and innovative spirit of its biological professionals.</w:t>
      </w:r>
    </w:p>
    <w:bookmarkEnd w:id="34"/>
    <w:bookmarkStart w:id="35" w:name="references-selected-bibliography"/>
    <w:p>
      <w:pPr>
        <w:pStyle w:val="Heading2"/>
      </w:pPr>
      <w:r>
        <w:t xml:space="preserve">7. References (Selected Bibliography)</w:t>
      </w:r>
    </w:p>
    <w:p>
      <w:pPr>
        <w:numPr>
          <w:ilvl w:val="0"/>
          <w:numId w:val="1001"/>
        </w:numPr>
        <w:pStyle w:val="Compact"/>
      </w:pPr>
      <w:r>
        <w:t xml:space="preserve">García-Martín, A., &amp; López-García, P. (2021). *Urban Biodiversity in Mediterranean Capitals: The Case of Madrid*. Journal of Urban Ecology.</w:t>
      </w:r>
    </w:p>
    <w:p>
      <w:pPr>
        <w:numPr>
          <w:ilvl w:val="0"/>
          <w:numId w:val="1001"/>
        </w:numPr>
        <w:pStyle w:val="Compact"/>
      </w:pPr>
      <w:r>
        <w:t xml:space="preserve">Ministry for Ecological Transition and the Demographic Challenge. (2022). *National Plan for Adaptation to Climate Change in Spain*.</w:t>
      </w:r>
    </w:p>
    <w:p>
      <w:pPr>
        <w:numPr>
          <w:ilvl w:val="0"/>
          <w:numId w:val="1001"/>
        </w:numPr>
        <w:pStyle w:val="Compact"/>
      </w:pPr>
      <w:r>
        <w:t xml:space="preserve">Rodriguez, J., &amp; Smith, L. (2023). *The Role of Biologists in Vector-Borne Disease Surveillance*. European Public Health Journal.</w:t>
      </w:r>
    </w:p>
    <w:p>
      <w:pPr>
        <w:numPr>
          <w:ilvl w:val="0"/>
          <w:numId w:val="1001"/>
        </w:numPr>
        <w:pStyle w:val="Compact"/>
      </w:pPr>
      <w:r>
        <w:t xml:space="preserve">Ayuntamiento de Madrid. (2023). *Madrid Río and Urban Green Infrastructure Strategy*.</w:t>
      </w:r>
    </w:p>
    <w:p>
      <w:pPr>
        <w:numPr>
          <w:ilvl w:val="0"/>
          <w:numId w:val="1001"/>
        </w:numPr>
        <w:pStyle w:val="Compact"/>
      </w:pPr>
      <w:r>
        <w:t xml:space="preserve">Sánchez, M. (2019). *Genomic Research Advancements in Spanish Universities*. Nature Biotechnology Reviews.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Spain Madrid: A Comprehensive Research Analysis</dc:title>
  <dc:creator/>
  <dc:language>en</dc:language>
  <cp:keywords/>
  <dcterms:created xsi:type="dcterms:W3CDTF">2026-07-29T18:00:05Z</dcterms:created>
  <dcterms:modified xsi:type="dcterms:W3CDTF">2026-07-29T18:00:05Z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