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Ecological</w:t>
      </w:r>
      <w:r>
        <w:t xml:space="preserve"> </w:t>
      </w:r>
      <w:r>
        <w:t xml:space="preserve">Landscape</w:t>
      </w:r>
      <w:r>
        <w:t xml:space="preserve"> </w:t>
      </w:r>
      <w:r>
        <w:t xml:space="preserve">of</w:t>
      </w:r>
      <w:r>
        <w:t xml:space="preserve"> </w:t>
      </w:r>
      <w:r>
        <w:t xml:space="preserve">Spain</w:t>
      </w:r>
      <w:r>
        <w:t xml:space="preserve"> </w:t>
      </w:r>
      <w:r>
        <w:t xml:space="preserve">Valencia</w:t>
      </w:r>
    </w:p>
    <w:bookmarkStart w:id="29" w:name="Xa4063ddf390bb329b09f73bde27cf74c19d287d"/>
    <w:p>
      <w:pPr>
        <w:pStyle w:val="Heading1"/>
      </w:pPr>
      <w:r>
        <w:t xml:space="preserve">The Role and Impact of Biologists in the Ecological Landscape of Spain Valencia</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Spain, specifically the Valencian Community</w:t>
      </w:r>
    </w:p>
    <w:bookmarkStart w:id="20" w:name="abstract"/>
    <w:p>
      <w:pPr>
        <w:pStyle w:val="Heading2"/>
      </w:pPr>
      <w:r>
        <w:t xml:space="preserve">Abstract</w:t>
      </w:r>
    </w:p>
    <w:p>
      <w:pPr>
        <w:pStyle w:val="FirstParagraph"/>
      </w:pPr>
      <w:r>
        <w:t xml:space="preserve">This research paper examines the critical role of professional biologists in the autonomous community of Valencia, Spain. By analyzing the unique ecological diversity of the region, including its marine ecosystems, agricultural lands, and semi-arid natural parks, this document highlights how biological expertise contributes to environmental conservation, sustainable agriculture (specifically citrus production), and public health monitoring. The paper argues that in a region characterized by rapid urbanization and intensive tourism alongside fragile Mediterranean habitats, the presence of qualified biologists is not merely an academic pursuit but a fundamental necessity for sustainable development.</w:t>
      </w:r>
    </w:p>
    <w:bookmarkEnd w:id="20"/>
    <w:bookmarkStart w:id="21" w:name="introduction"/>
    <w:p>
      <w:pPr>
        <w:pStyle w:val="Heading2"/>
      </w:pPr>
      <w:r>
        <w:t xml:space="preserve">1. Introduction</w:t>
      </w:r>
    </w:p>
    <w:p>
      <w:pPr>
        <w:pStyle w:val="FirstParagraph"/>
      </w:pPr>
      <w:r>
        <w:t xml:space="preserve">The Valencian Community, located on the eastern coast of Spain, presents a complex environmental scenario. It is a region where high-density urbanization intersects with some of Europe’s most biodiverse ecosystems. From the Albufera Natural Park to the protected cliffs of Cabo de las Huertas, and from the extensive citrus groves that define its rural economy to its rich Mediterranean marine life, Valencia offers a unique laboratory for biological sciences. In this context, the biologist serves as a vital intermediary between human activity and ecological preservation.</w:t>
      </w:r>
    </w:p>
    <w:p>
      <w:pPr>
        <w:pStyle w:val="BodyText"/>
      </w:pPr>
      <w:r>
        <w:t xml:space="preserve">The term "Biologist" in this document refers not only to academic researchers but also to environmental consultants, field ecologists, geneticists working in agriculture, and public health specialists operating within the Spanish regulatory framework. This paper explores how these professionals adapt their methodologies to the specific climatic and geographical challenges of Spain Valencia.</w:t>
      </w:r>
    </w:p>
    <w:bookmarkEnd w:id="21"/>
    <w:bookmarkStart w:id="22" w:name="X491a3453911b279a9ad5f7a1accdc756b86b02b"/>
    <w:p>
      <w:pPr>
        <w:pStyle w:val="Heading2"/>
      </w:pPr>
      <w:r>
        <w:t xml:space="preserve">2. The Unique Ecological Profile of Spain Valencia</w:t>
      </w:r>
    </w:p>
    <w:p>
      <w:pPr>
        <w:pStyle w:val="FirstParagraph"/>
      </w:pPr>
      <w:r>
        <w:t xml:space="preserve">To understand the demand for biological expertise in this region, one must first appreciate its ecological distinctiveness. The climate of Valencia is predominantly Mediterranean, characterized by hot, dry summers and mild winters. However, microclimates exist that range from humid coastal zones to drier inland areas like Alto Vinalopó.</w:t>
      </w:r>
    </w:p>
    <w:p>
      <w:pPr>
        <w:pStyle w:val="BodyText"/>
      </w:pPr>
      <w:r>
        <w:rPr>
          <w:bCs/>
          <w:b/>
        </w:rPr>
        <w:t xml:space="preserve">2.1 Marine Biodiversity</w:t>
      </w:r>
      <w:r>
        <w:br/>
      </w:r>
      <w:r>
        <w:t xml:space="preserve">The Balearic Sea coast is home to significant seagrass meadows of</w:t>
      </w:r>
      <w:r>
        <w:t xml:space="preserve"> </w:t>
      </w:r>
      <w:r>
        <w:rPr>
          <w:iCs/>
          <w:i/>
        </w:rPr>
        <w:t xml:space="preserve">Zostera marina</w:t>
      </w:r>
      <w:r>
        <w:t xml:space="preserve">, often referred to as "Nereids grass." These underwater forests are critical carbon sinks and nursery grounds for fish species. Biologists specializing in marine biology play a crucial role in monitoring the health of these ecosystems, which are threatened by coastal development and pollution.</w:t>
      </w:r>
    </w:p>
    <w:p>
      <w:pPr>
        <w:pStyle w:val="BodyText"/>
      </w:pPr>
      <w:r>
        <w:rPr>
          <w:bCs/>
          <w:b/>
        </w:rPr>
        <w:t xml:space="preserve">2.2 The Albufera Ecosystem</w:t>
      </w:r>
      <w:r>
        <w:br/>
      </w:r>
      <w:r>
        <w:t xml:space="preserve">Perhaps the most iconic biological asset of Spain Valencia is the Albufera de València, a large shallow lagoon separated from the sea by a sandy barrier. This wetland is a haven for migratory birds and endemic species like the Spanish lynx in surrounding areas and various amphibians within the wetlands. The management of this ecosystem requires rigorous biological intervention to balance water quality, tourism pressure, and traditional fishing practices.</w:t>
      </w:r>
    </w:p>
    <w:bookmarkEnd w:id="22"/>
    <w:bookmarkStart w:id="23" w:name="biologists-in-sustainable-agriculture"/>
    <w:p>
      <w:pPr>
        <w:pStyle w:val="Heading2"/>
      </w:pPr>
      <w:r>
        <w:t xml:space="preserve">3. Biologists in Sustainable Agriculture</w:t>
      </w:r>
    </w:p>
    <w:p>
      <w:pPr>
        <w:pStyle w:val="FirstParagraph"/>
      </w:pPr>
      <w:r>
        <w:t xml:space="preserve">Agriculture is the backbone of the Valencian economy, with citrus fruits (oranges and mandarins) being the primary export. The region's identity is deeply tied to its orchards (</w:t>
      </w:r>
      <w:r>
        <w:rPr>
          <w:iCs/>
          <w:i/>
        </w:rPr>
        <w:t xml:space="preserve">naranjos</w:t>
      </w:r>
      <w:r>
        <w:t xml:space="preserve">). However, these plantations face severe threats from pests such as the Asian Citrus Psyllid (</w:t>
      </w:r>
      <w:r>
        <w:rPr>
          <w:iCs/>
          <w:i/>
        </w:rPr>
        <w:t xml:space="preserve">Diaphorina citri</w:t>
      </w:r>
      <w:r>
        <w:t xml:space="preserve">), which carries Huanglongbing (Citrus Greening Disease).</w:t>
      </w:r>
    </w:p>
    <w:p>
      <w:pPr>
        <w:pStyle w:val="BodyText"/>
      </w:pPr>
      <w:r>
        <w:t xml:space="preserve">In this sector, agricultural biologists are on the front lines. Their work involves:</w:t>
      </w:r>
    </w:p>
    <w:p>
      <w:pPr>
        <w:numPr>
          <w:ilvl w:val="0"/>
          <w:numId w:val="1001"/>
        </w:numPr>
        <w:pStyle w:val="Compact"/>
      </w:pPr>
      <w:r>
        <w:rPr>
          <w:bCs/>
          <w:b/>
        </w:rPr>
        <w:t xml:space="preserve">Pest Management:</w:t>
      </w:r>
      <w:r>
        <w:t xml:space="preserve"> </w:t>
      </w:r>
      <w:r>
        <w:t xml:space="preserve">Developing Integrated Pest Management (IPM) strategies that reduce reliance on chemical pesticides.</w:t>
      </w:r>
    </w:p>
    <w:p>
      <w:pPr>
        <w:numPr>
          <w:ilvl w:val="0"/>
          <w:numId w:val="1001"/>
        </w:numPr>
        <w:pStyle w:val="Compact"/>
      </w:pPr>
      <w:r>
        <w:rPr>
          <w:bCs/>
          <w:b/>
        </w:rPr>
        <w:t xml:space="preserve">Disease Detection:</w:t>
      </w:r>
      <w:r>
        <w:t xml:space="preserve"> </w:t>
      </w:r>
      <w:r>
        <w:t xml:space="preserve">Utilizing molecular biology techniques to detect pathogens early in crop cycles.</w:t>
      </w:r>
    </w:p>
    <w:p>
      <w:pPr>
        <w:numPr>
          <w:ilvl w:val="0"/>
          <w:numId w:val="1001"/>
        </w:numPr>
        <w:pStyle w:val="Compact"/>
      </w:pPr>
      <w:r>
        <w:rPr>
          <w:bCs/>
          <w:b/>
        </w:rPr>
        <w:t xml:space="preserve">Sustainable Practices:</w:t>
      </w:r>
      <w:r>
        <w:t xml:space="preserve"> </w:t>
      </w:r>
      <w:r>
        <w:t xml:space="preserve">Researching drought-resistant rootstocks and soil microbiome health to cope with water scarcity, a pressing issue in Spain Valencia due to climate change.</w:t>
      </w:r>
    </w:p>
    <w:bookmarkEnd w:id="23"/>
    <w:bookmarkStart w:id="24" w:name="Xb53177a543a958f41a1c4feca2ebba3f29be432"/>
    <w:p>
      <w:pPr>
        <w:pStyle w:val="Heading2"/>
      </w:pPr>
      <w:r>
        <w:t xml:space="preserve">4. Conservation of Endemic Species and Protected Areas</w:t>
      </w:r>
    </w:p>
    <w:p>
      <w:pPr>
        <w:pStyle w:val="FirstParagraph"/>
      </w:pPr>
      <w:r>
        <w:t xml:space="preserve">The Valencian Community hosts numerous protected areas designated under the Natura 2000 network. Biologists working in these zones are tasked with monitoring population dynamics of threatened species. For instance, the conservation of the Iberian Lynx, though currently more centered in other parts of Spain, requires cross-regional biological cooperation and habitat corridor planning that affects Valencia.</w:t>
      </w:r>
    </w:p>
    <w:p>
      <w:pPr>
        <w:pStyle w:val="BodyText"/>
      </w:pPr>
      <w:r>
        <w:t xml:space="preserve">Furthermore, inland birds such as the Black-shouldered Kite (</w:t>
      </w:r>
      <w:r>
        <w:rPr>
          <w:iCs/>
          <w:i/>
        </w:rPr>
        <w:t xml:space="preserve">Elanus caeruleus</w:t>
      </w:r>
      <w:r>
        <w:t xml:space="preserve">) and the Great Bustard require specific habitat management. Biologists conduct field surveys to assess population trends, analyze dietary needs, and recommend land-use policies that prevent habitat fragmentation caused by infrastructure projects.</w:t>
      </w:r>
    </w:p>
    <w:bookmarkEnd w:id="24"/>
    <w:bookmarkStart w:id="25" w:name="X59f87afae7ee0ecf130ca2fb109b72aa67716f0"/>
    <w:p>
      <w:pPr>
        <w:pStyle w:val="Heading2"/>
      </w:pPr>
      <w:r>
        <w:t xml:space="preserve">5. Public Health and Environmental Monitoring</w:t>
      </w:r>
    </w:p>
    <w:p>
      <w:pPr>
        <w:pStyle w:val="FirstParagraph"/>
      </w:pPr>
      <w:r>
        <w:t xml:space="preserve">The intersection of biology and public health is another critical domain for biologists in Spain Valencia. With the rise in temperature due to climate change, the risk of vector-borne diseases increases. Biologists monitor populations of mosquitoes that can transmit diseases such as West Nile Virus or Dengue fever, which have appeared sporadically in Southern Europe.</w:t>
      </w:r>
    </w:p>
    <w:p>
      <w:pPr>
        <w:pStyle w:val="BodyText"/>
      </w:pPr>
      <w:r>
        <w:t xml:space="preserve">Additionally, water quality monitoring is essential for both the Albufera and coastal bathing areas. Biological indicators, such as the presence or absence of specific macroinvertebrates in river systems like the Turia and Júcar, provide early warnings about pollution levels that chemical tests alone might miss.</w:t>
      </w:r>
    </w:p>
    <w:bookmarkEnd w:id="25"/>
    <w:bookmarkStart w:id="26" w:name="Xba3fb263f79b2e746621ae0c15e6a8d6dec7739"/>
    <w:p>
      <w:pPr>
        <w:pStyle w:val="Heading2"/>
      </w:pPr>
      <w:r>
        <w:t xml:space="preserve">6. Challenges Facing Biologists in the Region</w:t>
      </w:r>
    </w:p>
    <w:p>
      <w:pPr>
        <w:pStyle w:val="FirstParagraph"/>
      </w:pPr>
      <w:r>
        <w:t xml:space="preserve">Despite their importance, biologists in Spain Valencia face several challenges. First is the pressure of urban expansion. The coastal strip has seen massive construction booms, often outpacing environmental impact assessments conducted by biological consultants. Second is water scarcity; hydro-biologists are under immense pressure to provide solutions for irrigation and ecosystem maintenance with diminishing water resources.</w:t>
      </w:r>
    </w:p>
    <w:p>
      <w:pPr>
        <w:pStyle w:val="BodyText"/>
      </w:pPr>
      <w:r>
        <w:t xml:space="preserve">Thirdly, there is a need for greater interdisciplinary collaboration. Biological data must be effectively communicated to policymakers, urban planners, and the general public to ensure that conservation goals are integrated into economic planning rather than treated as an afterthought.</w:t>
      </w:r>
    </w:p>
    <w:bookmarkEnd w:id="26"/>
    <w:bookmarkStart w:id="27" w:name="the-future-of-biology-in-spain-valencia"/>
    <w:p>
      <w:pPr>
        <w:pStyle w:val="Heading2"/>
      </w:pPr>
      <w:r>
        <w:t xml:space="preserve">7. The Future of Biology in Spain Valencia</w:t>
      </w:r>
    </w:p>
    <w:p>
      <w:pPr>
        <w:pStyle w:val="FirstParagraph"/>
      </w:pPr>
      <w:r>
        <w:t xml:space="preserve">The future for biologists in this region looks promising but requires adaptation. Emerging fields such as bioinformatics and genomics offer new tools for conservation genetics and agricultural resilience. There is a growing demand for biologists who can utilize drone technology and satellite imagery to monitor large-scale environmental changes in real-time.</w:t>
      </w:r>
    </w:p>
    <w:p>
      <w:pPr>
        <w:pStyle w:val="BodyText"/>
      </w:pPr>
      <w:r>
        <w:t xml:space="preserve">Educational institutions in Valencia, including the University of Valencia, are increasingly focusing on applied biology that addresses local challenges. This academic support system ensures that the next generation of scientists is equipped with the skills necessary to handle the specific ecological nuances of Spain Valencia.</w:t>
      </w:r>
    </w:p>
    <w:bookmarkEnd w:id="27"/>
    <w:bookmarkStart w:id="28" w:name="conclusion"/>
    <w:p>
      <w:pPr>
        <w:pStyle w:val="Heading2"/>
      </w:pPr>
      <w:r>
        <w:t xml:space="preserve">8. Conclusion</w:t>
      </w:r>
    </w:p>
    <w:p>
      <w:pPr>
        <w:pStyle w:val="FirstParagraph"/>
      </w:pPr>
      <w:r>
        <w:t xml:space="preserve">In conclusion, biologists play an indispensable role in maintaining the ecological and economic balance of Spain Valencia. From safeguarding the fragile wetlands of Albufera to ensuring the viability of its citrus industry through advanced agricultural science, their work is foundational to the region's sustainability. As climate change intensifies and urbanization continues, the demand for expert biological intervention will only grow. It is imperative that government bodies, private enterprises, and academic institutions continue to support biological research and fieldwork in this vibrant Spanish region.</w:t>
      </w:r>
    </w:p>
    <w:p>
      <w:pPr>
        <w:pStyle w:val="BodyText"/>
      </w:pPr>
      <w:r>
        <w:t xml:space="preserve">The preservation of Valencia's unique biodiversity is not just an environmental issue but a cultural and economic one. Therefore, the professionalization and expansion of the biological sector in Spain Valencia represent a critical step toward a resilient future for its inhabitants and ecosystems alike.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the Ecological Landscape of Spain Valencia</dc:title>
  <dc:creator/>
  <dc:language>en</dc:language>
  <cp:keywords/>
  <dcterms:created xsi:type="dcterms:W3CDTF">2026-07-29T18:59:48Z</dcterms:created>
  <dcterms:modified xsi:type="dcterms:W3CDTF">2026-07-29T18:59:48Z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