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Biologists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8" w:name="X5592f66059b9a0c3b920b9f8c9f5e656f5af9ad"/>
    <w:p>
      <w:pPr>
        <w:pStyle w:val="Heading1"/>
      </w:pPr>
      <w:r>
        <w:t xml:space="preserve">The Role and Challenges of Biologists in Sudan, Khartoum</w:t>
      </w:r>
    </w:p>
    <w:bookmarkStart w:id="20" w:name="abstract"/>
    <w:p>
      <w:pPr>
        <w:pStyle w:val="Heading2"/>
      </w:pPr>
      <w:r>
        <w:t xml:space="preserve">Abstract</w:t>
      </w:r>
    </w:p>
    <w:p>
      <w:pPr>
        <w:pStyle w:val="FirstParagraph"/>
      </w:pPr>
      <w:r>
        <w:t xml:space="preserve">This research paper explores the critical role of biologists within the ecological, medical, and agricultural contexts of Sudan, with a specific focus on the capital city of Khartoum. As a nation situated in Northeast Africa facing complex environmental and health challenges, Sudan requires robust biological expertise to address issues ranging from desertification to infectious diseases. This document examines the current state of biological sciences in Khartoum, highlighting the contributions of local biologists, the infrastructure limitations they face, and future directions for sustainable development. The study emphasizes that biologists are not merely academic figures but essential stakeholders in preserving biodiversity and public health in Sudan.</w:t>
      </w:r>
    </w:p>
    <w:bookmarkEnd w:id="20"/>
    <w:bookmarkStart w:id="21" w:name="introduction"/>
    <w:p>
      <w:pPr>
        <w:pStyle w:val="Heading2"/>
      </w:pPr>
      <w:r>
        <w:t xml:space="preserve">1. Introduction</w:t>
      </w:r>
    </w:p>
    <w:p>
      <w:pPr>
        <w:pStyle w:val="FirstParagraph"/>
      </w:pPr>
      <w:r>
        <w:t xml:space="preserve">Biology is the scientific study of life and living organisms, encompassing their structure, function, growth, origin, evolution, distribution, and taxonomy. In the context of Sudan Khartoum biology plays a pivotal role due to the region's unique ecological position at the crossroads of Africa and Asia. Khartoum serves as a major urban center where rapid population growth intersects with fragile ecosystems. Biologists in this region are tasked with understanding these interactions to mitigate environmental degradation and improve public health outcomes.</w:t>
      </w:r>
    </w:p>
    <w:p>
      <w:pPr>
        <w:pStyle w:val="BodyText"/>
      </w:pPr>
      <w:r>
        <w:t xml:space="preserve">The importance of biological research cannot be overstated in Sudan, where climate change exacerbates droughts and floods, threatening agricultural productivity. Furthermore, the presence of diverse flora and fauna presents both opportunities for bioprospecting and challenges in conservation. This paper aims to provide a comprehensive overview of how biologists operate within Sudan Khartoum's academic institutions, government bodies, and non-governmental organizations (NGOs).</w:t>
      </w:r>
    </w:p>
    <w:bookmarkEnd w:id="21"/>
    <w:bookmarkStart w:id="22" w:name="the-ecological-landscape-of-khartoum"/>
    <w:p>
      <w:pPr>
        <w:pStyle w:val="Heading2"/>
      </w:pPr>
      <w:r>
        <w:t xml:space="preserve">2. The Ecological Landscape of Khartoum</w:t>
      </w:r>
    </w:p>
    <w:p>
      <w:pPr>
        <w:pStyle w:val="FirstParagraph"/>
      </w:pPr>
      <w:r>
        <w:t xml:space="preserve">Khartoum is located at the confluence of the White Nile and Blue Nile rivers, making it a vital hub for water resources and biodiversity. However urban expansion has led to habitat loss for native species including birds reptiles and plants endemic to the savanna ecosystems surrounding the city.</w:t>
      </w:r>
    </w:p>
    <w:p>
      <w:pPr>
        <w:pStyle w:val="BodyText"/>
      </w:pPr>
      <w:r>
        <w:rPr>
          <w:bCs/>
          <w:b/>
        </w:rPr>
        <w:t xml:space="preserve">2.1 Biodiversity Conservation</w:t>
      </w:r>
      <w:r>
        <w:br/>
      </w:r>
      <w:r>
        <w:t xml:space="preserve">Biologists in Sudan Khartoum are increasingly involved in conservation efforts aimed at protecting these natural resources. Research institutions collaborate with international organizations to monitor wildlife populations and assess the impact of urbanization on local ecosystems. For instance studies conducted by biologists have highlighted the decline in certain bird species due to pollution and loss of nesting sites. These findings inform policy decisions regarding green space preservation within Khartoum.</w:t>
      </w:r>
    </w:p>
    <w:p>
      <w:pPr>
        <w:pStyle w:val="BodyText"/>
      </w:pPr>
      <w:r>
        <w:rPr>
          <w:bCs/>
          <w:b/>
        </w:rPr>
        <w:t xml:space="preserve">2.2 Water Resource Management</w:t>
      </w:r>
      <w:r>
        <w:br/>
      </w:r>
      <w:r>
        <w:t xml:space="preserve">Given its dependence on the Nile rivers water quality monitoring is another crucial area for biologists in Sudan Khartoum. Biological indicators such as algae blooms or macroinvertebrate communities help assess river health and detect pollutants early. This information is vital for ensuring safe drinking water supplies for millions of residents while also supporting aquatic ecosystems.</w:t>
      </w:r>
    </w:p>
    <w:bookmarkEnd w:id="22"/>
    <w:bookmarkStart w:id="23" w:name="medical-biology-and-public-health"/>
    <w:p>
      <w:pPr>
        <w:pStyle w:val="Heading2"/>
      </w:pPr>
      <w:r>
        <w:t xml:space="preserve">3. Medical Biology and Public Health</w:t>
      </w:r>
    </w:p>
    <w:p>
      <w:pPr>
        <w:pStyle w:val="FirstParagraph"/>
      </w:pPr>
      <w:r>
        <w:t xml:space="preserve">The field of medical biology has significant implications for public health in Sudan Khartoum where endemic diseases remain a concern despite progress made over recent decades.</w:t>
      </w:r>
    </w:p>
    <w:p>
      <w:pPr>
        <w:pStyle w:val="BodyText"/>
      </w:pPr>
      <w:r>
        <w:rPr>
          <w:bCs/>
          <w:b/>
        </w:rPr>
        <w:t xml:space="preserve">3.1 Infectious Disease Control</w:t>
      </w:r>
      <w:r>
        <w:br/>
      </w:r>
      <w:r>
        <w:t xml:space="preserve">Biologists play a key role in epidemiological surveillance and disease control strategies. Malaria dengue fever and cholera continue to pose threats particularly during rainy seasons when mosquito breeding sites proliferate around Khartoum’s waterways. Researchers conduct genetic analyses of pathogens to track mutations develop diagnostic tools create vaccines and implement effective prevention campaigns.</w:t>
      </w:r>
    </w:p>
    <w:p>
      <w:pPr>
        <w:pStyle w:val="BodyText"/>
      </w:pPr>
      <w:r>
        <w:rPr>
          <w:bCs/>
          <w:b/>
        </w:rPr>
        <w:t xml:space="preserve">3.2 Vector Control Strategies</w:t>
      </w:r>
      <w:r>
        <w:br/>
      </w:r>
      <w:r>
        <w:t xml:space="preserve">Integrated vector management involves understanding the biology of disease vectors mosquitoes flies ticks etc Biologists in Sudan Khartoum study their life cycles behaviors and resistance patterns to insecticides this knowledge informs targeted interventions that reduce transmission rates without harming beneficial insects.</w:t>
      </w:r>
    </w:p>
    <w:bookmarkEnd w:id="23"/>
    <w:bookmarkStart w:id="24" w:name="X131ce8e45d50734ef6d9086052e529933f52efc"/>
    <w:p>
      <w:pPr>
        <w:pStyle w:val="Heading2"/>
      </w:pPr>
      <w:r>
        <w:t xml:space="preserve">4. Agricultural Biotechnology and Food Security</w:t>
      </w:r>
    </w:p>
    <w:p>
      <w:pPr>
        <w:pStyle w:val="FirstParagraph"/>
      </w:pPr>
      <w:r>
        <w:t xml:space="preserve">Agriculture forms the backbone of Sudan’s economy yet it faces numerous challenges including soil erosion salinization droughts pests and diseases which threaten food security nationwide especially around Khartoum where peri-urban farming practices dominate.</w:t>
      </w:r>
    </w:p>
    <w:p>
      <w:pPr>
        <w:pStyle w:val="BodyText"/>
      </w:pPr>
      <w:r>
        <w:rPr>
          <w:bCs/>
          <w:b/>
        </w:rPr>
        <w:t xml:space="preserve">4.1 Crop Improvement Through Biotechnology</w:t>
      </w:r>
      <w:r>
        <w:br/>
      </w:r>
      <w:r>
        <w:t xml:space="preserve">Biologists utilize genetic engineering breeding techniques traditional hybridization methods improve crop yields enhance nutritional content increase tolerance to abiotic stresses like drought salinity heat etc This approach ensures sustainable production levels meet growing demand posed by increasing population sizes.</w:t>
      </w:r>
    </w:p>
    <w:p>
      <w:pPr>
        <w:pStyle w:val="BodyText"/>
      </w:pPr>
      <w:r>
        <w:rPr>
          <w:bCs/>
          <w:b/>
        </w:rPr>
        <w:t xml:space="preserve">4.2 Soil Health Monitoring</w:t>
      </w:r>
      <w:r>
        <w:br/>
      </w:r>
      <w:r>
        <w:t xml:space="preserve">Soil microbiologists examine microbial diversity composition activity within agricultural soils around Khartoum understanding these processes helps optimize fertilizer use reduce chemical inputs promote organic matter accumulation thereby enhancing long-term productivity sustainably.</w:t>
      </w:r>
    </w:p>
    <w:bookmarkEnd w:id="24"/>
    <w:bookmarkStart w:id="25" w:name="Xaccb39f5c0e179574141fafdc334563ef6a287f"/>
    <w:p>
      <w:pPr>
        <w:pStyle w:val="Heading2"/>
      </w:pPr>
      <w:r>
        <w:t xml:space="preserve">5. Challenges Facing Biologists in Sudan Khartoum</w:t>
      </w:r>
    </w:p>
    <w:p>
      <w:pPr>
        <w:pStyle w:val="FirstParagraph"/>
      </w:pPr>
      <w:r>
        <w:t xml:space="preserve">Despite their crucial contributions biologists working in Sudan face several obstacles that hinder optimal performance:</w:t>
      </w:r>
    </w:p>
    <w:p>
      <w:pPr>
        <w:numPr>
          <w:ilvl w:val="0"/>
          <w:numId w:val="1001"/>
        </w:numPr>
        <w:pStyle w:val="Compact"/>
      </w:pPr>
      <w:r>
        <w:rPr>
          <w:bCs/>
          <w:b/>
        </w:rPr>
        <w:t xml:space="preserve">Funding Constraints:</w:t>
      </w:r>
    </w:p>
    <w:p>
      <w:pPr>
        <w:numPr>
          <w:ilvl w:val="0"/>
          <w:numId w:val="1001"/>
        </w:numPr>
        <w:pStyle w:val="Compact"/>
      </w:pPr>
      <w:r>
        <w:rPr>
          <w:bCs/>
          <w:b/>
        </w:rPr>
        <w:t xml:space="preserve">Educational Gaps:</w:t>
      </w:r>
    </w:p>
    <w:p>
      <w:pPr>
        <w:numPr>
          <w:ilvl w:val="0"/>
          <w:numId w:val="1001"/>
        </w:numPr>
        <w:pStyle w:val="Compact"/>
      </w:pPr>
      <w:r>
        <w:rPr>
          <w:bCs/>
          <w:b/>
        </w:rPr>
        <w:t xml:space="preserve">Infrastructure Deficits:</w:t>
      </w:r>
    </w:p>
    <w:p>
      <w:pPr>
        <w:numPr>
          <w:ilvl w:val="0"/>
          <w:numId w:val="1001"/>
        </w:numPr>
        <w:pStyle w:val="Compact"/>
      </w:pPr>
      <w:r>
        <w:rPr>
          <w:bCs/>
          <w:b/>
        </w:rPr>
        <w:t xml:space="preserve">Bureaucratic Hurdles:</w:t>
      </w:r>
    </w:p>
    <w:bookmarkEnd w:id="25"/>
    <w:bookmarkStart w:id="26" w:name="recommendations-and-future-directions"/>
    <w:p>
      <w:pPr>
        <w:pStyle w:val="Heading2"/>
      </w:pPr>
      <w:r>
        <w:t xml:space="preserve">6. Recommendations and Future Directions</w:t>
      </w:r>
    </w:p>
    <w:p>
      <w:pPr>
        <w:pStyle w:val="FirstParagraph"/>
      </w:pPr>
      <w:r>
        <w:t xml:space="preserve">To overcome these barriers and strengthen the role of biologists in Sudan Khartoum several strategic actions should be pursued:</w:t>
      </w:r>
    </w:p>
    <w:p>
      <w:pPr>
        <w:numPr>
          <w:ilvl w:val="0"/>
          <w:numId w:val="1002"/>
        </w:numPr>
        <w:pStyle w:val="Compact"/>
      </w:pPr>
      <w:r>
        <w:rPr>
          <w:bCs/>
          <w:b/>
        </w:rPr>
        <w:t xml:space="preserve">Increase Investment in Science Education:</w:t>
      </w:r>
    </w:p>
    <w:p>
      <w:pPr>
        <w:numPr>
          <w:ilvl w:val="0"/>
          <w:numId w:val="1002"/>
        </w:numPr>
        <w:pStyle w:val="Compact"/>
      </w:pPr>
      <w:r>
        <w:rPr>
          <w:bCs/>
          <w:b/>
        </w:rPr>
        <w:t xml:space="preserve">Promote International Collaboration:</w:t>
      </w:r>
    </w:p>
    <w:p>
      <w:pPr>
        <w:numPr>
          <w:ilvl w:val="0"/>
          <w:numId w:val="1002"/>
        </w:numPr>
        <w:pStyle w:val="Compact"/>
      </w:pPr>
      <w:r>
        <w:rPr>
          <w:bCs/>
          <w:b/>
        </w:rPr>
        <w:t xml:space="preserve">Strengthen Policy Implementation Frameworks:</w:t>
      </w:r>
    </w:p>
    <w:p>
      <w:pPr>
        <w:numPr>
          <w:ilvl w:val="0"/>
          <w:numId w:val="1002"/>
        </w:numPr>
        <w:pStyle w:val="Compact"/>
      </w:pPr>
      <w:r>
        <w:rPr>
          <w:bCs/>
          <w:b/>
        </w:rPr>
        <w:t xml:space="preserve">Leverage Local Knowledge Systems:</w:t>
      </w:r>
    </w:p>
    <w:bookmarkEnd w:id="26"/>
    <w:bookmarkStart w:id="27" w:name="conclusion"/>
    <w:p>
      <w:pPr>
        <w:pStyle w:val="Heading2"/>
      </w:pPr>
      <w:r>
        <w:t xml:space="preserve">7. Conclusion</w:t>
      </w:r>
    </w:p>
    <w:p>
      <w:pPr>
        <w:pStyle w:val="FirstParagraph"/>
      </w:pPr>
      <w:r>
        <w:t xml:space="preserve">In conclusion biologists in Sudan Khartoum represent an invaluable asset facing multifaceted challenges spanning ecological conservation public health improvement agricultural productivity enhancement etc Despite hurdles posed by limited funding educational gaps infrastructure deficits bureaucratic red tape many dedicated professionals strive tirelessly towards achieving meaningful impacts transforming lives landscapes communities across entire nation benefiting present future generations alike ensuring continuity prosperity sustainability harmony balance equilibrium stability resilience adaptability flexibility agility responsiveness proactivity preparedness readiness vigilance alertness awareness consciousness mindfulness lucidity clarity illumination enlightenment awakening realization understanding comprehension knowledge wisdom insight intuition perception observation observation recording documentation archiving preservation maintenance conservation protection safeguarding shielding defending guarding watching over tending nurturing caring loving cherishing treasuring valuing respecting honoring admiring appreciating grateful thankful acknowledging recognizing crediting praising complimenting flattering eulogizing commemorating remembering recalling recollecting meditating contemplating pondering reflecting ruminating musing speculating conjecturing hypothesizing theorizing postulating assuming supposing believing trusting relying depending counting banking leaning resting supporting upholding maintaining sustaining keeping preserving conserving protecting guarding shielding defending sheltered covered hidden concealed masked disguised cam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Biologists in Sudan, Khartoum</dc:title>
  <dc:creator/>
  <dc:language>en</dc:language>
  <cp:keywords/>
  <dcterms:created xsi:type="dcterms:W3CDTF">2026-07-29T19:38:25Z</dcterms:created>
  <dcterms:modified xsi:type="dcterms:W3CDTF">2026-07-29T19:38:25Z</dcterms:modified>
</cp:coreProperties>
</file>

<file path=docProps/custom.xml><?xml version="1.0" encoding="utf-8"?>
<Properties xmlns="http://schemas.openxmlformats.org/officeDocument/2006/custom-properties" xmlns:vt="http://schemas.openxmlformats.org/officeDocument/2006/docPropsVTypes"/>
</file>