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9ca38b01ddc61c067f09646d7e57ead5ca5c82d"/>
    <w:p>
      <w:pPr>
        <w:pStyle w:val="Heading1"/>
      </w:pPr>
      <w:r>
        <w:t xml:space="preserve">The Role and Impact of a Biologist in United States Miami</w:t>
      </w:r>
    </w:p>
    <w:p>
      <w:pPr>
        <w:pStyle w:val="FirstParagraph"/>
      </w:pPr>
      <w:r>
        <w:rPr>
          <w:bCs/>
          <w:b/>
        </w:rPr>
        <w:t xml:space="preserve">Abstract</w:t>
      </w:r>
    </w:p>
    <w:p>
      <w:pPr>
        <w:pStyle w:val="BodyText"/>
      </w:pPr>
      <w:r>
        <w:t xml:space="preserve">This research paper explores the multifaceted role of the biologist within the unique ecological and economic context of United States Miami. As a global hub for tourism, trade, and biodiversity, Miami presents distinct challenges and opportunities for biological sciences. This document examines how a biologist contributes to environmental preservation, public health initiatives, sustainable urban development, and marine conservation efforts in this specific geographic region.</w:t>
      </w:r>
    </w:p>
    <w:bookmarkStart w:id="20" w:name="introduction"/>
    <w:p>
      <w:pPr>
        <w:pStyle w:val="Heading2"/>
      </w:pPr>
      <w:r>
        <w:t xml:space="preserve">Introduction</w:t>
      </w:r>
    </w:p>
    <w:p>
      <w:pPr>
        <w:pStyle w:val="FirstParagraph"/>
      </w:pPr>
      <w:r>
        <w:t xml:space="preserve">The city of Miami, located on the Atlantic coast of Florida in the United States, serves as a critical interface between terrestrial and aquatic ecosystems. It is renowned not only for its cultural diversity and economic vitality but also for its delicate ecological balance. In this context, the professional profile of a biologist is indispensable. A biologist in United States Miami operates at the intersection of science, policy, and community engagement.</w:t>
      </w:r>
    </w:p>
    <w:p>
      <w:pPr>
        <w:pStyle w:val="BodyText"/>
      </w:pPr>
      <w:r>
        <w:t xml:space="preserve">The term "United States Miami" signifies more than just a location; it represents a specific regulatory environment characterized by federal environmental protections alongside local municipal ordinances. For the practicing biologist, navigating this landscape requires specialized knowledge of local flora and fauna, as well as an understanding of the broader implications of climate change on coastal cities. This paper aims to delineate the core responsibilities and societal impacts of biologists operating within this vibrant metropolitan area.</w:t>
      </w:r>
    </w:p>
    <w:bookmarkEnd w:id="20"/>
    <w:bookmarkStart w:id="21" w:name="Xea3fbfa10f8e777cfa0c882e69564433769ddcc"/>
    <w:p>
      <w:pPr>
        <w:pStyle w:val="Heading2"/>
      </w:pPr>
      <w:r>
        <w:t xml:space="preserve">Ecological Preservation and Biodiversity Management</w:t>
      </w:r>
    </w:p>
    <w:p>
      <w:pPr>
        <w:pStyle w:val="FirstParagraph"/>
      </w:pPr>
      <w:r>
        <w:t xml:space="preserve">Miami is home to some of the most biodiverse ecosystems in North America, including the Everglades to the west and complex mangrove forests along its coastline. The primary duty of a biologist in this region is the preservation of these habitats. Miami’s urbanization has placed immense pressure on native wildlife, making conservation efforts urgent.</w:t>
      </w:r>
    </w:p>
    <w:p>
      <w:pPr>
        <w:pStyle w:val="BodyText"/>
      </w:pPr>
      <w:r>
        <w:t xml:space="preserve">A biologist working in United States Miami often collaborates with government agencies such as the U.S. Fish and Wildlife Service to manage protected areas. These professionals conduct population surveys, monitor invasive species—which are a significant threat to local ecosystems—and implement restoration projects. For instance, the reintroduction of native plant species to stabilize shorelines against erosion is a common task performed by field biologists.</w:t>
      </w:r>
    </w:p>
    <w:p>
      <w:pPr>
        <w:pStyle w:val="BodyText"/>
      </w:pPr>
      <w:r>
        <w:t xml:space="preserve">Furthermore, the biologist plays a crucial role in environmental impact assessments for new construction projects. Given Miami’s rapid development pace, ensuring that urban expansion does not irreparably harm local biodiversity requires rigorous scientific oversight. Biologists provide the data necessary to mitigate negative impacts on species such as the American crocodile and various migratory bird populations.</w:t>
      </w:r>
    </w:p>
    <w:bookmarkEnd w:id="21"/>
    <w:bookmarkStart w:id="22" w:name="marine-biology-and-coastal-conservation"/>
    <w:p>
      <w:pPr>
        <w:pStyle w:val="Heading2"/>
      </w:pPr>
      <w:r>
        <w:t xml:space="preserve">Marine Biology and Coastal Conservation</w:t>
      </w:r>
    </w:p>
    <w:p>
      <w:pPr>
        <w:pStyle w:val="FirstParagraph"/>
      </w:pPr>
      <w:r>
        <w:t xml:space="preserve">The proximity to the Atlantic Ocean and Biscayne Bay makes marine biology a predominant field for biologists in United States Miami. The region’s coral reefs are among the most vital in the Caribbean, acting as barriers against storm surges and supporting a lucrative tourism industry. However, these ecosystems face threats from rising sea temperatures, ocean acidification, and pollution.</w:t>
      </w:r>
    </w:p>
    <w:p>
      <w:pPr>
        <w:pStyle w:val="BodyText"/>
      </w:pPr>
      <w:r>
        <w:t xml:space="preserve">A biologist specializing in marine sciences conducts extensive research on coral health and resilience. In Miami-Dade County alone, there are numerous institutions dedicated to reef restoration. These biologists lead initiatives to cultivate heat-resistant coral strains and transplant them onto degraded reefs. Their work is not merely academic; it has direct economic implications for the fishing industry and tourism sector.</w:t>
      </w:r>
    </w:p>
    <w:p>
      <w:pPr>
        <w:pStyle w:val="BodyText"/>
      </w:pPr>
      <w:r>
        <w:t xml:space="preserve">Additionally, marine biologists in Miami monitor water quality regularly. They analyze samples for contaminants ranging from agricultural runoff to microplastics. By identifying sources of pollution, these scientists advise policymakers on regulations aimed at protecting both human health and marine life. The collaboration between academic institutions like the University of Miami’s Rosenstiel School and local government bodies ensures that scientific findings translate into actionable conservation strategies.</w:t>
      </w:r>
    </w:p>
    <w:bookmarkEnd w:id="22"/>
    <w:bookmarkStart w:id="23" w:name="X2cc7e9574b25821dfaf7b80d21a161fa1d4b98f"/>
    <w:p>
      <w:pPr>
        <w:pStyle w:val="Heading2"/>
      </w:pPr>
      <w:r>
        <w:t xml:space="preserve">Public Health and Epidemiological Research</w:t>
      </w:r>
    </w:p>
    <w:p>
      <w:pPr>
        <w:pStyle w:val="FirstParagraph"/>
      </w:pPr>
      <w:r>
        <w:t xml:space="preserve">Beyond ecology, the biologist in United States Miami is pivotal in public health initiatives. The subtropical climate of Florida creates ideal breeding conditions for vectors such as mosquitoes, which can transmit diseases like Dengue fever, Zika virus, and West Nile virus.</w:t>
      </w:r>
    </w:p>
    <w:p>
      <w:pPr>
        <w:pStyle w:val="BodyText"/>
      </w:pPr>
      <w:r>
        <w:t xml:space="preserve">Epidemiological biologists work closely with local health departments to monitor vector populations and disease incidence rates. They develop models to predict outbreaks based on weather patterns and urban density. During periods of increased rainfall or hurricane activity, these professionals must respond rapidly to prevent the spread of waterborne illnesses.</w:t>
      </w:r>
    </w:p>
    <w:p>
      <w:pPr>
        <w:pStyle w:val="BodyText"/>
      </w:pPr>
      <w:r>
        <w:t xml:space="preserve">The role extends to food safety as well. Miami is a major port for international trade, and biologists inspect imported goods for invasive pests and pathogens that could threaten local agriculture or public health. This regulatory function ensures that the biological integrity of the United States’ supply chain remains intact, protecting both consumers and local farmers.</w:t>
      </w:r>
    </w:p>
    <w:bookmarkEnd w:id="23"/>
    <w:bookmarkStart w:id="24" w:name="sustainable-urban-planning-and-education"/>
    <w:p>
      <w:pPr>
        <w:pStyle w:val="Heading2"/>
      </w:pPr>
      <w:r>
        <w:t xml:space="preserve">Sustainable Urban Planning and Education</w:t>
      </w:r>
    </w:p>
    <w:p>
      <w:pPr>
        <w:pStyle w:val="FirstParagraph"/>
      </w:pPr>
      <w:r>
        <w:t xml:space="preserve">The integration of biology into urban planning is another critical aspect of the biologist’s role in United States Miami. As climate change accelerates, rising sea levels pose an existential threat to low-lying areas such as South Beach. Biologists contribute to sustainable urban design by advising on green infrastructure solutions, such as living shorelines and wetland buffers that naturally absorb floodwaters.</w:t>
      </w:r>
    </w:p>
    <w:p>
      <w:pPr>
        <w:pStyle w:val="BodyText"/>
      </w:pPr>
      <w:r>
        <w:t xml:space="preserve">Education and community engagement are also central to the mission of biologists in this region. Through partnerships with schools, museums, and non-profit organizations, they educate the public about environmental stewardship. Programs aimed at teaching children about local wildlife foster a generation that values conservation.</w:t>
      </w:r>
    </w:p>
    <w:p>
      <w:pPr>
        <w:pStyle w:val="BodyText"/>
      </w:pPr>
      <w:r>
        <w:t xml:space="preserve">Moreover, biologists serve as scientific liaisons during community meetings regarding development projects. By translating complex scientific data into accessible language, they help residents understand the long-term benefits of sustainable practices. This advocacy is essential in building public support for policies that prioritize environmental health over short-term economic gains.</w:t>
      </w:r>
    </w:p>
    <w:bookmarkEnd w:id="24"/>
    <w:bookmarkStart w:id="25" w:name="conclusion"/>
    <w:p>
      <w:pPr>
        <w:pStyle w:val="Heading2"/>
      </w:pPr>
      <w:r>
        <w:t xml:space="preserve">Conclusion</w:t>
      </w:r>
    </w:p>
    <w:p>
      <w:pPr>
        <w:pStyle w:val="FirstParagraph"/>
      </w:pPr>
      <w:r>
        <w:t xml:space="preserve">In conclusion, the biologist operating in United States Miami occupies a vital position within both scientific and societal frameworks. Their work spans multiple disciplines, from preserving fragile ecosystems and protecting coral reefs to safeguarding public health against tropical diseases. The unique geographical and climatic conditions of Miami necessitate a highly specialized approach to biological science.</w:t>
      </w:r>
    </w:p>
    <w:p>
      <w:pPr>
        <w:pStyle w:val="BodyText"/>
      </w:pPr>
      <w:r>
        <w:t xml:space="preserve">The contributions of these professionals are indispensable for maintaining the balance between urban development and environmental preservation. As challenges such as climate change intensify, the role of the biologist will only become more prominent. Through rigorous research, policy advocacy, and community education, biologists in United States Miami ensure that this vibrant city remains a sustainable habitat for both its human inhabitants and its rich array of biodiversity.</w:t>
      </w:r>
    </w:p>
    <w:p>
      <w:pPr>
        <w:pStyle w:val="BodyText"/>
      </w:pPr>
      <w:r>
        <w:t xml:space="preserve">Future research should focus on developing innovative technologies for monitoring ecosystem health in real-time and enhancing the resilience of urban infrastructure to biological threats. By continuing to invest in biological sciences, United States Miami can serve as a model for other coastal cities worldwide facing similar ecological challenges.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Biologist in United States Miami</dc:title>
  <dc:creator/>
  <dc:language>en</dc:language>
  <cp:keywords/>
  <dcterms:created xsi:type="dcterms:W3CDTF">2026-07-29T17:01:42Z</dcterms:created>
  <dcterms:modified xsi:type="dcterms:W3CDTF">2026-07-29T17:01:42Z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