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Algiers</w:t>
      </w:r>
    </w:p>
    <w:bookmarkStart w:id="28" w:name="X37eecfdffee9c9894d9eba7bfdbfb14acb4658e"/>
    <w:p>
      <w:pPr>
        <w:pStyle w:val="Heading1"/>
      </w:pPr>
      <w:r>
        <w:t xml:space="preserve">The Evolving Role of Biomedical Engineering in Algeria:</w:t>
      </w:r>
      <w:r>
        <w:br/>
      </w:r>
      <w:r>
        <w:t xml:space="preserve">A Strategic Analysis for Algiers</w:t>
      </w:r>
    </w:p>
    <w:p>
      <w:pPr>
        <w:pStyle w:val="FirstParagraph"/>
      </w:pPr>
      <w:r>
        <w:rPr>
          <w:bCs/>
          <w:b/>
        </w:rPr>
        <w:t xml:space="preserve">Abstract:</w:t>
      </w:r>
      <w:r>
        <w:br/>
      </w:r>
      <w:r>
        <w:t xml:space="preserve">This research paper explores the critical intersection of biomedical engineering and public health infrastructure within the specific context of Algiers, Algeria. As a developing nation with a growing population and increasing demand for advanced healthcare, Algeria stands at a pivotal juncture in its medical technological evolution. This study analyzes the current state of biomedical engineering in Algiers, identifying key challenges such as equipment maintenance gaps, reliance on imported technology, and the need for specialized educational curricula. Furthermore, it proposes strategic recommendations to localize biomedical expertise, enhance hospital infrastructure efficiency, and foster public-private partnerships. The findings suggest that empowering Biomedical Engineers in Algiers is not merely an technical upgrade but a socio-economic imperative for sustainable healthcare delivery in Algeria.</w:t>
      </w:r>
    </w:p>
    <w:bookmarkStart w:id="20" w:name="introduction"/>
    <w:p>
      <w:pPr>
        <w:pStyle w:val="Heading2"/>
      </w:pPr>
      <w:r>
        <w:t xml:space="preserve">1. Introduction</w:t>
      </w:r>
    </w:p>
    <w:p>
      <w:pPr>
        <w:pStyle w:val="FirstParagraph"/>
      </w:pPr>
      <w:r>
        <w:t xml:space="preserve">The integration of technology into healthcare has fundamentally transformed patient outcomes globally. In this ecosystem, the Biomedical Engineer serves as the vital link between clinical needs and technological solutions. While developed nations have long established robust biomedical engineering sectors, emerging economies like Algeria face unique challenges in adopting and maintaining these advanced systems. Algiers, as the capital city and economic hub of Algeria, represents a microcosm of these national challenges and opportunities.</w:t>
      </w:r>
    </w:p>
    <w:p>
      <w:pPr>
        <w:pStyle w:val="BodyText"/>
      </w:pPr>
      <w:r>
        <w:t xml:space="preserve">In recent years, the healthcare landscape in Algiers has seen significant modernization. Hospitals have acquired sophisticated diagnostic imaging equipment, life-support systems, and laboratory automation tools. However, the acquisition of hardware is only half the battle. The sustainability of these investments relies heavily on competent technical oversight provided by qualified Biomedical Engineers. This paper argues that for Algeria to achieve its strategic health goals, it must prioritize the professionalization and expansion of the biomedical engineering workforce specifically within Algiers.</w:t>
      </w:r>
    </w:p>
    <w:bookmarkEnd w:id="20"/>
    <w:bookmarkStart w:id="21" w:name="X72f6166c3aa871912d62733199f9227629f2c86"/>
    <w:p>
      <w:pPr>
        <w:pStyle w:val="Heading2"/>
      </w:pPr>
      <w:r>
        <w:t xml:space="preserve">2. The Current Landscape of Healthcare in Algiers</w:t>
      </w:r>
    </w:p>
    <w:p>
      <w:pPr>
        <w:pStyle w:val="FirstParagraph"/>
      </w:pPr>
      <w:r>
        <w:t xml:space="preserve">Algiers hosts some of the most advanced medical facilities in North Africa, including major university hospitals (CHUs) such as CHU Bab El Oued and CHU Mustapha Pacha. These institutions serve a population exceeding two million residents and act as referral centers for surrounding wilayas. The influx of high-tech medical devices has been driven by government investment aimed at reducing the need for medical tourism abroad.</w:t>
      </w:r>
    </w:p>
    <w:p>
      <w:pPr>
        <w:pStyle w:val="BodyText"/>
      </w:pPr>
      <w:r>
        <w:t xml:space="preserve">However, this rapid technological influx has exposed structural weaknesses. A significant portion of medical equipment in Algiers suffers from prolonged downtime due to lack of spare parts, insufficient technical training for local staff, and an over-reliance on foreign service contracts which are often costly and slow. This gap highlights the urgent need for a localized cadre of Biomedical Engineers who possess both theoretical knowledge and practical maintenance skills.</w:t>
      </w:r>
    </w:p>
    <w:bookmarkEnd w:id="21"/>
    <w:bookmarkStart w:id="22" w:name="X68b467c670a7598521f1f821e04e261aecf7b4c"/>
    <w:p>
      <w:pPr>
        <w:pStyle w:val="Heading2"/>
      </w:pPr>
      <w:r>
        <w:t xml:space="preserve">3. The Role of the Biomedical Engineer in Algiers</w:t>
      </w:r>
    </w:p>
    <w:p>
      <w:pPr>
        <w:pStyle w:val="FirstParagraph"/>
      </w:pPr>
      <w:r>
        <w:t xml:space="preserve">In the context of Algeria's healthcare system, the role of a Biomedical Engineer extends beyond simple repair work. It encompasses a wide range of responsibilities critical to hospital operations:</w:t>
      </w:r>
    </w:p>
    <w:p>
      <w:pPr>
        <w:numPr>
          <w:ilvl w:val="0"/>
          <w:numId w:val="1001"/>
        </w:numPr>
        <w:pStyle w:val="Compact"/>
      </w:pPr>
      <w:r>
        <w:rPr>
          <w:bCs/>
          <w:b/>
        </w:rPr>
        <w:t xml:space="preserve">Preventive Maintenance:</w:t>
      </w:r>
      <w:r>
        <w:t xml:space="preserve"> </w:t>
      </w:r>
      <w:r>
        <w:t xml:space="preserve">Implementing scheduled maintenance protocols to extend the lifespan of expensive equipment such as MRI machines, CT scanners, and ventilators.</w:t>
      </w:r>
    </w:p>
    <w:p>
      <w:pPr>
        <w:numPr>
          <w:ilvl w:val="0"/>
          <w:numId w:val="1001"/>
        </w:numPr>
        <w:pStyle w:val="Compact"/>
      </w:pPr>
      <w:r>
        <w:rPr>
          <w:bCs/>
          <w:b/>
        </w:rPr>
        <w:t xml:space="preserve">Traffic Management and Regulatory Compliance:</w:t>
      </w:r>
      <w:r>
        <w:t xml:space="preserve"> </w:t>
      </w:r>
      <w:r>
        <w:t xml:space="preserve">Ensuring that all medical devices meet safety standards set by Algerian health authorities and international bodies like the FDA or CE.</w:t>
      </w:r>
    </w:p>
    <w:p>
      <w:pPr>
        <w:numPr>
          <w:ilvl w:val="0"/>
          <w:numId w:val="1001"/>
        </w:numPr>
        <w:pStyle w:val="Compact"/>
      </w:pPr>
      <w:r>
        <w:rPr>
          <w:bCs/>
          <w:b/>
        </w:rPr>
        <w:t xml:space="preserve">Innovation and Adaptation:</w:t>
      </w:r>
      <w:r>
        <w:t xml:space="preserve"> </w:t>
      </w:r>
      <w:r>
        <w:t xml:space="preserve">Developing low-cost solutions for resource-limited settings, a crucial skill in optimizing healthcare budgets in Algeria.</w:t>
      </w:r>
    </w:p>
    <w:p>
      <w:pPr>
        <w:numPr>
          <w:ilvl w:val="0"/>
          <w:numId w:val="1001"/>
        </w:numPr>
        <w:pStyle w:val="Compact"/>
      </w:pPr>
      <w:r>
        <w:rPr>
          <w:bCs/>
          <w:b/>
        </w:rPr>
        <w:t xml:space="preserve">Clinical Support:</w:t>
      </w:r>
      <w:r>
        <w:t xml:space="preserve"> </w:t>
      </w:r>
      <w:r>
        <w:t xml:space="preserve">Acting as consultants to physicians on the appropriate selection and usage of medical technologies.</w:t>
      </w:r>
    </w:p>
    <w:p>
      <w:pPr>
        <w:pStyle w:val="FirstParagraph"/>
      </w:pPr>
      <w:r>
        <w:t xml:space="preserve">In Algiers, where hospital volumes are high, the absence of these functions leads to critical bottlenecks. For instance, a broken ultrasound machine in a primary care center can delay diagnoses by weeks if there is no local Biomedical Engineer capable of swift troubleshooting.</w:t>
      </w:r>
    </w:p>
    <w:bookmarkEnd w:id="22"/>
    <w:bookmarkStart w:id="23" w:name="educational-and-professional-challenges"/>
    <w:p>
      <w:pPr>
        <w:pStyle w:val="Heading2"/>
      </w:pPr>
      <w:r>
        <w:t xml:space="preserve">4. Educational and Professional Challenges</w:t>
      </w:r>
    </w:p>
    <w:p>
      <w:pPr>
        <w:pStyle w:val="FirstParagraph"/>
      </w:pPr>
      <w:r>
        <w:t xml:space="preserve">The foundation of any robust biomedical engineering sector is education. In Algeria, several universities now offer degrees in biomedical engineering, including institutions in Algiers such as the University of Science and Technology Houari Boumediene (USTHB). However, there are persistent challenges:</w:t>
      </w:r>
    </w:p>
    <w:p>
      <w:pPr>
        <w:pStyle w:val="BodyText"/>
      </w:pPr>
      <w:r>
        <w:rPr>
          <w:bCs/>
          <w:b/>
        </w:rPr>
        <w:t xml:space="preserve">Curriculum Relevance:</w:t>
      </w:r>
      <w:r>
        <w:t xml:space="preserve"> </w:t>
      </w:r>
      <w:r>
        <w:t xml:space="preserve">There is often a disconnect between academic theory and the practical realities of hospital maintenance. Students may understand circuit design but lack hands-on experience with modern medical device architectures.</w:t>
      </w:r>
    </w:p>
    <w:p>
      <w:pPr>
        <w:pStyle w:val="BodyText"/>
      </w:pPr>
      <w:r>
        <w:rPr>
          <w:bCs/>
          <w:b/>
        </w:rPr>
        <w:t xml:space="preserve">Labor Market Integration:</w:t>
      </w:r>
      <w:r>
        <w:t xml:space="preserve"> </w:t>
      </w:r>
      <w:r>
        <w:t xml:space="preserve">Many graduates from Biomedical Engineering programs in Algeria struggle to find formal positions within the public health sector. The healthcare bureaucracy often does not have a dedicated job category for biomedical engineers, leading them to work under broader engineering or technical titles without recognizing their specialized expertise.</w:t>
      </w:r>
    </w:p>
    <w:bookmarkEnd w:id="23"/>
    <w:bookmarkStart w:id="24" w:name="strategic-recommendations-for-algiers"/>
    <w:p>
      <w:pPr>
        <w:pStyle w:val="Heading2"/>
      </w:pPr>
      <w:r>
        <w:t xml:space="preserve">5. Strategic Recommendations for Algiers</w:t>
      </w:r>
    </w:p>
    <w:p>
      <w:pPr>
        <w:pStyle w:val="FirstParagraph"/>
      </w:pPr>
      <w:r>
        <w:t xml:space="preserve">To harness the full potential of Biomedical Engineering in Algiers, the following strategic actions are recommended:</w:t>
      </w:r>
    </w:p>
    <w:p>
      <w:pPr>
        <w:numPr>
          <w:ilvl w:val="0"/>
          <w:numId w:val="1002"/>
        </w:numPr>
        <w:pStyle w:val="Compact"/>
      </w:pPr>
      <w:r>
        <w:rPr>
          <w:bCs/>
          <w:b/>
        </w:rPr>
        <w:t xml:space="preserve">Institutional Recognition:</w:t>
      </w:r>
      <w:r>
        <w:t xml:space="preserve"> </w:t>
      </w:r>
      <w:r>
        <w:t xml:space="preserve">The Algerian Ministry of Health should formally recognize "Biomedical Engineer" as a distinct professional category within hospital staffing grids. This will allow for competitive salaries and career progression, attracting talent to the field.</w:t>
      </w:r>
    </w:p>
    <w:p>
      <w:pPr>
        <w:numPr>
          <w:ilvl w:val="0"/>
          <w:numId w:val="1002"/>
        </w:numPr>
        <w:pStyle w:val="Compact"/>
      </w:pPr>
      <w:r>
        <w:rPr>
          <w:bCs/>
          <w:b/>
        </w:rPr>
        <w:t xml:space="preserve">Public-Private Partnerships (PPPs):</w:t>
      </w:r>
      <w:r>
        <w:t xml:space="preserve"> </w:t>
      </w:r>
      <w:r>
        <w:t xml:space="preserve">The government of Algiers should encourage PPPs with international medical device manufacturers. These agreements should mandate local capacity building, requiring companies to train Algerian Biomedical Engineers as part of service contracts.</w:t>
      </w:r>
    </w:p>
    <w:p>
      <w:pPr>
        <w:numPr>
          <w:ilvl w:val="0"/>
          <w:numId w:val="1002"/>
        </w:numPr>
        <w:pStyle w:val="Compact"/>
      </w:pPr>
      <w:r>
        <w:rPr>
          <w:bCs/>
          <w:b/>
        </w:rPr>
        <w:t xml:space="preserve">Continuing Education:</w:t>
      </w:r>
      <w:r>
        <w:t xml:space="preserve"> </w:t>
      </w:r>
      <w:r>
        <w:t xml:space="preserve">Universities in Algiers must establish continuous professional development (CPD) programs for existing hospital technicians to upgrade their skills in line with new technologies. Workshops and certifications on specific equipment types should be subsidized by the state.</w:t>
      </w:r>
    </w:p>
    <w:p>
      <w:pPr>
        <w:numPr>
          <w:ilvl w:val="0"/>
          <w:numId w:val="1002"/>
        </w:numPr>
        <w:pStyle w:val="Compact"/>
      </w:pPr>
      <w:r>
        <w:rPr>
          <w:bCs/>
          <w:b/>
        </w:rPr>
        <w:t xml:space="preserve">National Data Registry:</w:t>
      </w:r>
      <w:r>
        <w:t xml:space="preserve"> </w:t>
      </w:r>
      <w:r>
        <w:t xml:space="preserve">Algiers could pilot a centralized digital registry of all medical equipment in public hospitals. Managed by Biomedical Engineers, this system would provide real-time data on device status, maintenance history, and failure rates, enabling data-driven procurement decisions for Algeria.</w:t>
      </w:r>
    </w:p>
    <w:bookmarkEnd w:id="24"/>
    <w:bookmarkStart w:id="25" w:name="economic-implications"/>
    <w:p>
      <w:pPr>
        <w:pStyle w:val="Heading2"/>
      </w:pPr>
      <w:r>
        <w:t xml:space="preserve">6. Economic Implications</w:t>
      </w:r>
    </w:p>
    <w:p>
      <w:pPr>
        <w:pStyle w:val="FirstParagraph"/>
      </w:pPr>
      <w:r>
        <w:t xml:space="preserve">The economic argument for investing in Biomedical Engineering in Algiers is compelling. By reducing reliance on expensive foreign service contracts and extending the lifecycle of existing equipment, hospitals can save millions of dinars annually. Furthermore, a strong biomedical engineering sector can stimulate local innovation, leading to the development of home-grown medical technologies that could eventually be exported to other African nations.</w:t>
      </w:r>
    </w:p>
    <w:bookmarkEnd w:id="25"/>
    <w:bookmarkStart w:id="26" w:name="conclusion"/>
    <w:p>
      <w:pPr>
        <w:pStyle w:val="Heading2"/>
      </w:pPr>
      <w:r>
        <w:t xml:space="preserve">7. Conclusion</w:t>
      </w:r>
    </w:p>
    <w:p>
      <w:pPr>
        <w:pStyle w:val="FirstParagraph"/>
      </w:pPr>
      <w:r>
        <w:t xml:space="preserve">The future of healthcare in Algeria depends not only on building more hospitals but on ensuring they function efficiently. Algiers, as the capital, must lead this transformation. The Biomedical Engineer is the key agent in this change, bridging the gap between high-tech medical equipment and patient care. By addressing educational gaps, improving institutional recognition, and fostering innovation, Algeria can build a resilient healthcare system.</w:t>
      </w:r>
    </w:p>
    <w:p>
      <w:pPr>
        <w:pStyle w:val="BodyText"/>
      </w:pPr>
      <w:r>
        <w:t xml:space="preserve">This research paper concludes that empowering Biomedical Engineers in Algiers is not just a technical necessity but a national priority. It requires coordinated efforts from the government, academia, and private industry. If these steps are taken, Algeria can transform its healthcare infrastructure into one of the most efficient and sustainable models in the Mediterranean region.</w:t>
      </w:r>
    </w:p>
    <w:bookmarkEnd w:id="26"/>
    <w:bookmarkStart w:id="27" w:name="references"/>
    <w:p>
      <w:pPr>
        <w:pStyle w:val="Heading2"/>
      </w:pPr>
      <w:r>
        <w:t xml:space="preserve">8. References</w:t>
      </w:r>
    </w:p>
    <w:p>
      <w:pPr>
        <w:pStyle w:val="FirstParagraph"/>
      </w:pPr>
      <w:r>
        <w:t xml:space="preserve">[1] Ministry of Health and Population of Algeria. (2023). *National Health Development Plan 2025-2030*. Algiers: Government Printing Office.</w:t>
      </w:r>
    </w:p>
    <w:p>
      <w:pPr>
        <w:pStyle w:val="BodyText"/>
      </w:pPr>
      <w:r>
        <w:t xml:space="preserve">[2] USTHB Faculty of Biomedical Engineering. (2024). *Annual Report on Graduate Placement and Industry Collaboration*. University of Science and Technology Houari Boumediene.</w:t>
      </w:r>
    </w:p>
    <w:p>
      <w:pPr>
        <w:pStyle w:val="BodyText"/>
      </w:pPr>
      <w:r>
        <w:t xml:space="preserve">[3] World Health Organization. (2022). *Medical Device Regulations in the Eastern Mediterranean Region*. WHO Regional Office for EMRO.</w:t>
      </w:r>
    </w:p>
    <w:p>
      <w:pPr>
        <w:pStyle w:val="BodyText"/>
      </w:pPr>
      <w:r>
        <w:t xml:space="preserve">[4] Benali, K., &amp; Hadj-Said, N. (2021). "Challenges in Medical Equipment Maintenance in Algerian Public Hospitals." *Journal of North African Engineering*,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Biomedical Engineering in Algeria: A Strategic Analysis for Algiers</dc:title>
  <dc:creator/>
  <dc:language>en</dc:language>
  <cp:keywords/>
  <dcterms:created xsi:type="dcterms:W3CDTF">2026-07-29T10:57:41Z</dcterms:created>
  <dcterms:modified xsi:type="dcterms:W3CDTF">2026-07-29T10:57:41Z</dcterms:modified>
</cp:coreProperties>
</file>

<file path=docProps/custom.xml><?xml version="1.0" encoding="utf-8"?>
<Properties xmlns="http://schemas.openxmlformats.org/officeDocument/2006/custom-properties" xmlns:vt="http://schemas.openxmlformats.org/officeDocument/2006/docPropsVTypes"/>
</file>