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X3c2b536b70a8a8bff62c67496a1ac918acd5b6e"/>
    <w:p>
      <w:pPr>
        <w:pStyle w:val="Heading1"/>
      </w:pPr>
      <w:r>
        <w:t xml:space="preserve">The Evolution and Future of Biomedical Engineering in Brazil, São Paulo</w:t>
      </w:r>
    </w:p>
    <w:p>
      <w:pPr>
        <w:pStyle w:val="FirstParagraph"/>
      </w:pPr>
      <w:r>
        <w:rPr>
          <w:bCs/>
          <w:b/>
        </w:rPr>
        <w:t xml:space="preserve">Date:</w:t>
      </w:r>
      <w:r>
        <w:t xml:space="preserve"> </w:t>
      </w:r>
      <w:r>
        <w:t xml:space="preserve">October 2023</w:t>
      </w:r>
      <w:r>
        <w:br/>
      </w:r>
      <w:r>
        <w:rPr>
          <w:bCs/>
          <w:b/>
        </w:rPr>
        <w:t xml:space="preserve">Author:</w:t>
      </w:r>
      <w:r>
        <w:t xml:space="preserve"> </w:t>
      </w:r>
      <w:r>
        <w:t xml:space="preserve">Research Department on Technological Innovation</w:t>
      </w:r>
      <w:r>
        <w:br/>
      </w:r>
      <w:r>
        <w:rPr>
          <w:bCs/>
          <w:b/>
        </w:rPr>
        <w:t xml:space="preserve">Locus:</w:t>
      </w:r>
      <w:r>
        <w:t xml:space="preserve"> </w:t>
      </w:r>
      <w:r>
        <w:t xml:space="preserve">São Paulo, Brazil</w:t>
      </w:r>
    </w:p>
    <w:bookmarkStart w:id="20" w:name="abstract"/>
    <w:p>
      <w:pPr>
        <w:pStyle w:val="Heading3"/>
      </w:pPr>
      <w:r>
        <w:t xml:space="preserve">Abstract</w:t>
      </w:r>
    </w:p>
    <w:p>
      <w:pPr>
        <w:pStyle w:val="FirstParagraph"/>
      </w:pPr>
      <w:r>
        <w:t xml:space="preserve">This research paper analyzes the critical role of Biomedical Engineers within the complex healthcare ecosystem of Brazil, with a specific focus on the state and city of São Paulo. As the largest economic hub in Latin America, São Paulo represents a unique case study for understanding how advanced biomedical technologies can be integrated into both private institutions and public health systems like SUS (Sistema Único de Saúde). The document explores historical developments, current regulatory frameworks under ANVISA, educational infrastructure in São Paulo universities, and the future challenges facing the profession. It argues that Biomedical Engineers are indispensable for modernizing healthcare infrastructure in Brazil while addressing socioeconomic disparities.</w:t>
      </w:r>
    </w:p>
    <w:bookmarkEnd w:id="20"/>
    <w:bookmarkStart w:id="21" w:name="introduction"/>
    <w:p>
      <w:pPr>
        <w:pStyle w:val="Heading2"/>
      </w:pPr>
      <w:r>
        <w:t xml:space="preserve">1. Introduction</w:t>
      </w:r>
    </w:p>
    <w:p>
      <w:pPr>
        <w:pStyle w:val="FirstParagraph"/>
      </w:pPr>
      <w:r>
        <w:t xml:space="preserve">The intersection of biology, engineering, and medicine has given rise to one of the most dynamic professions of the 21st century: Biomedical Engineering. In the context of</w:t>
      </w:r>
      <w:r>
        <w:t xml:space="preserve"> </w:t>
      </w:r>
      <w:r>
        <w:rPr>
          <w:bCs/>
          <w:b/>
        </w:rPr>
        <w:t xml:space="preserve">Brazil São Paulo</w:t>
      </w:r>
      <w:r>
        <w:t xml:space="preserve">, this discipline has evolved from a niche academic pursuit to a cornerstone of national health strategy. Brazil, as the largest nation in South America, faces unique healthcare challenges ranging from geographical accessibility to resource allocation. Within this vast landscape, São Paulo serves as the epicenter of medical innovation and technological deployment.</w:t>
      </w:r>
    </w:p>
    <w:p>
      <w:pPr>
        <w:pStyle w:val="BodyText"/>
      </w:pPr>
      <w:r>
        <w:t xml:space="preserve">The significance of a</w:t>
      </w:r>
      <w:r>
        <w:t xml:space="preserve"> </w:t>
      </w:r>
      <w:r>
        <w:rPr>
          <w:bCs/>
          <w:b/>
        </w:rPr>
        <w:t xml:space="preserve">Biomedical Engineer</w:t>
      </w:r>
      <w:r>
        <w:t xml:space="preserve"> </w:t>
      </w:r>
      <w:r>
        <w:t xml:space="preserve">extends beyond device maintenance; it encompasses clinical support, regulatory compliance, product development tailored to local epidemiological profiles, and the integration of artificial intelligence into diagnostic tools. This paper aims to delineate the multifaceted contributions of this profession in optimizing healthcare outcomes in</w:t>
      </w:r>
      <w:r>
        <w:t xml:space="preserve"> </w:t>
      </w:r>
      <w:r>
        <w:rPr>
          <w:bCs/>
          <w:b/>
        </w:rPr>
        <w:t xml:space="preserve">Brazil São Paulo</w:t>
      </w:r>
      <w:r>
        <w:t xml:space="preserve">, highlighting how engineering principles solve critical biological problems.</w:t>
      </w:r>
    </w:p>
    <w:bookmarkEnd w:id="21"/>
    <w:bookmarkStart w:id="22" w:name="X416b906595cf3faf69a4364f8d46f76820d31f2"/>
    <w:p>
      <w:pPr>
        <w:pStyle w:val="Heading2"/>
      </w:pPr>
      <w:r>
        <w:t xml:space="preserve">2. Historical Context and Educational Infrastructure</w:t>
      </w:r>
    </w:p>
    <w:p>
      <w:pPr>
        <w:pStyle w:val="FirstParagraph"/>
      </w:pPr>
      <w:r>
        <w:t xml:space="preserve">The formal recognition of Biomedical Engineering as a distinct career path in Brazil began in the mid-1970s, driven by the need for technical support in hospitals that relied heavily on imported technology. In São Paulo, this development was accelerated by the presence of prestigious institutions such as the University of São Paulo (USP), Universidade Estadual de Campinas (UNICAMP), and Pontifícia Universidade Católica de São Paulo (PUC-SP).</w:t>
      </w:r>
    </w:p>
    <w:p>
      <w:pPr>
        <w:pStyle w:val="BodyText"/>
      </w:pPr>
      <w:r>
        <w:t xml:space="preserve">São Paulo is home to some of the most advanced research centers in Latin America. The city’s dense concentration of hospitals, including Albert Einstein and Sírio-Libanês, creates a fertile ground for academic-practical integration. Students studying to become a</w:t>
      </w:r>
      <w:r>
        <w:t xml:space="preserve"> </w:t>
      </w:r>
      <w:r>
        <w:rPr>
          <w:bCs/>
          <w:b/>
        </w:rPr>
        <w:t xml:space="preserve">Biomedical Engineer</w:t>
      </w:r>
      <w:r>
        <w:t xml:space="preserve"> </w:t>
      </w:r>
      <w:r>
        <w:t xml:space="preserve">in this region often engage with cutting-edge laboratories focused on tissue engineering, prosthetics, and medical imaging analysis. This educational depth ensures that graduates are not only technically proficient but also aware of the specific healthcare realities of</w:t>
      </w:r>
      <w:r>
        <w:t xml:space="preserve"> </w:t>
      </w:r>
      <w:r>
        <w:rPr>
          <w:bCs/>
          <w:b/>
        </w:rPr>
        <w:t xml:space="preserve">Brazil São Paulo</w:t>
      </w:r>
      <w:r>
        <w:t xml:space="preserve">.</w:t>
      </w:r>
    </w:p>
    <w:bookmarkEnd w:id="22"/>
    <w:bookmarkStart w:id="23" w:name="Xfd706e60c45052971cdf11bb9b598e55e882eaf"/>
    <w:p>
      <w:pPr>
        <w:pStyle w:val="Heading2"/>
      </w:pPr>
      <w:r>
        <w:t xml:space="preserve">3. The Role of Biomedical Engineers in Clinical Settings</w:t>
      </w:r>
    </w:p>
    <w:p>
      <w:pPr>
        <w:pStyle w:val="FirstParagraph"/>
      </w:pPr>
      <w:r>
        <w:t xml:space="preserve">In the bustling hospital corridors of São Paulo, a</w:t>
      </w:r>
      <w:r>
        <w:t xml:space="preserve"> </w:t>
      </w:r>
      <w:r>
        <w:rPr>
          <w:bCs/>
          <w:b/>
        </w:rPr>
        <w:t xml:space="preserve">Biomedical Engineer</w:t>
      </w:r>
      <w:r>
        <w:t xml:space="preserve"> </w:t>
      </w:r>
      <w:r>
        <w:t xml:space="preserve">plays a pivotal role in ensuring patient safety and operational efficiency. Unlike traditional mechanical or electrical engineers, biomedical professionals possess a dual competency that allows them to communicate effectively with both medical staff and technical vendors. In large public hospitals within</w:t>
      </w:r>
      <w:r>
        <w:t xml:space="preserve"> </w:t>
      </w:r>
      <w:r>
        <w:rPr>
          <w:bCs/>
          <w:b/>
        </w:rPr>
        <w:t xml:space="preserve">Brazil São Paulo</w:t>
      </w:r>
      <w:r>
        <w:t xml:space="preserve">, the shortage of specialized personnel often leads to equipment downtime, which directly impacts patient care.</w:t>
      </w:r>
    </w:p>
    <w:p>
      <w:pPr>
        <w:pStyle w:val="BodyText"/>
      </w:pPr>
      <w:r>
        <w:t xml:space="preserve">The primary responsibilities include:</w:t>
      </w:r>
    </w:p>
    <w:p>
      <w:pPr>
        <w:numPr>
          <w:ilvl w:val="0"/>
          <w:numId w:val="1001"/>
        </w:numPr>
        <w:pStyle w:val="Compact"/>
      </w:pPr>
      <w:r>
        <w:rPr>
          <w:bCs/>
          <w:b/>
        </w:rPr>
        <w:t xml:space="preserve">Clinical Engineering Management:</w:t>
      </w:r>
      <w:r>
        <w:t xml:space="preserve"> </w:t>
      </w:r>
      <w:r>
        <w:t xml:space="preserve">Overseeing the lifecycle of medical equipment, from procurement to disposal. This involves rigorous testing and calibration to ensure devices meet international standards.</w:t>
      </w:r>
    </w:p>
    <w:p>
      <w:pPr>
        <w:numPr>
          <w:ilvl w:val="0"/>
          <w:numId w:val="1001"/>
        </w:numPr>
        <w:pStyle w:val="Compact"/>
      </w:pPr>
      <w:r>
        <w:rPr>
          <w:bCs/>
          <w:b/>
        </w:rPr>
        <w:t xml:space="preserve">Troubleshooting and Maintenance:</w:t>
      </w:r>
      <w:r>
        <w:t xml:space="preserve"> </w:t>
      </w:r>
      <w:r>
        <w:t xml:space="preserve">Rapid response to failures in critical care units (ICUs) where machines such as ventilators, dialysis systems, and heart-lung machines are essential. The high cost of importing spare parts makes local engineering expertise invaluable in the Brazilian economic context.</w:t>
      </w:r>
    </w:p>
    <w:p>
      <w:pPr>
        <w:numPr>
          <w:ilvl w:val="0"/>
          <w:numId w:val="1001"/>
        </w:numPr>
        <w:pStyle w:val="Compact"/>
      </w:pPr>
      <w:r>
        <w:rPr>
          <w:bCs/>
          <w:b/>
        </w:rPr>
        <w:t xml:space="preserve">Clinical Support:</w:t>
      </w:r>
      <w:r>
        <w:t xml:space="preserve"> </w:t>
      </w:r>
      <w:r>
        <w:t xml:space="preserve">Assisting doctors and nurses in the appropriate use of technology. This bridge between technology and human operation reduces user error, a common source of medical incidents.</w:t>
      </w:r>
    </w:p>
    <w:bookmarkEnd w:id="23"/>
    <w:bookmarkStart w:id="24" w:name="Xda5a4a4bcbf3491a06277ec6526cc3d842b38ea"/>
    <w:p>
      <w:pPr>
        <w:pStyle w:val="Heading2"/>
      </w:pPr>
      <w:r>
        <w:t xml:space="preserve">4. Regulatory Framework: ANVISA and National Health Technology</w:t>
      </w:r>
    </w:p>
    <w:p>
      <w:pPr>
        <w:pStyle w:val="FirstParagraph"/>
      </w:pPr>
      <w:r>
        <w:t xml:space="preserve">The regulatory landscape in Brazil is stringent, governed primarily by the National Health Surveillance Agency (ANVISA). For any</w:t>
      </w:r>
      <w:r>
        <w:t xml:space="preserve"> </w:t>
      </w:r>
      <w:r>
        <w:rPr>
          <w:bCs/>
          <w:b/>
        </w:rPr>
        <w:t xml:space="preserve">Biomedical Engineer</w:t>
      </w:r>
      <w:r>
        <w:t xml:space="preserve"> </w:t>
      </w:r>
      <w:r>
        <w:t xml:space="preserve">operating in</w:t>
      </w:r>
      <w:r>
        <w:t xml:space="preserve"> </w:t>
      </w:r>
      <w:r>
        <w:rPr>
          <w:bCs/>
          <w:b/>
        </w:rPr>
        <w:t xml:space="preserve">Brazil São Paulo</w:t>
      </w:r>
      <w:r>
        <w:t xml:space="preserve">, understanding these regulations is not optional but fundamental. The complexity of importing medical devices due to tax burdens and bureaucratic hurdles requires engineers who can navigate legal frameworks to ensure compliance.</w:t>
      </w:r>
    </w:p>
    <w:p>
      <w:pPr>
        <w:pStyle w:val="BodyText"/>
      </w:pPr>
      <w:r>
        <w:t xml:space="preserve">São Paulo acts as a testbed for new technologies before they are rolled out nationally. Engineers here work closely with regulatory bodies to validate local prototypes. For instance, the development of low-cost diagnostic tools suitable for rural areas in North and Northeast Brazil often originates from research labs in São Paulo. The</w:t>
      </w:r>
      <w:r>
        <w:t xml:space="preserve"> </w:t>
      </w:r>
      <w:r>
        <w:rPr>
          <w:bCs/>
          <w:b/>
        </w:rPr>
        <w:t xml:space="preserve">Biomedical Engineer</w:t>
      </w:r>
      <w:r>
        <w:t xml:space="preserve"> </w:t>
      </w:r>
      <w:r>
        <w:t xml:space="preserve">ensures that these innovations are not only scientifically sound but also legally viable for distribution across diverse Brazilian regions.</w:t>
      </w:r>
    </w:p>
    <w:bookmarkEnd w:id="24"/>
    <w:bookmarkStart w:id="25" w:name="X8025e406186f750b5baaaf5471db09ac034314d"/>
    <w:p>
      <w:pPr>
        <w:pStyle w:val="Heading2"/>
      </w:pPr>
      <w:r>
        <w:t xml:space="preserve">5. Innovation and Industry 4.0 in Healthcare</w:t>
      </w:r>
    </w:p>
    <w:p>
      <w:pPr>
        <w:pStyle w:val="FirstParagraph"/>
      </w:pPr>
      <w:r>
        <w:t xml:space="preserve">São Paulo is increasingly positioning itself as a hub for HealthTech startups. The convergence of big data, IoT (Internet of Things), and biomedicine has created new opportunities for</w:t>
      </w:r>
      <w:r>
        <w:t xml:space="preserve"> </w:t>
      </w:r>
      <w:r>
        <w:rPr>
          <w:bCs/>
          <w:b/>
        </w:rPr>
        <w:t xml:space="preserve">Biomedical Engineers</w:t>
      </w:r>
      <w:r>
        <w:t xml:space="preserve">. In</w:t>
      </w:r>
      <w:r>
        <w:t xml:space="preserve"> </w:t>
      </w:r>
      <w:r>
        <w:rPr>
          <w:bCs/>
          <w:b/>
        </w:rPr>
        <w:t xml:space="preserve">Brazil São Paulo</w:t>
      </w:r>
      <w:r>
        <w:t xml:space="preserve">, professionals are now involved in:</w:t>
      </w:r>
    </w:p>
    <w:p>
      <w:pPr>
        <w:pStyle w:val="BodyText"/>
      </w:pPr>
      <w:r>
        <w:rPr>
          <w:bCs/>
          <w:b/>
        </w:rPr>
        <w:t xml:space="preserve">A. Telemedicine Infrastructure:</w:t>
      </w:r>
      <w:r>
        <w:t xml:space="preserve"> </w:t>
      </w:r>
      <w:r>
        <w:t xml:space="preserve">As the pandemic accelerated the adoption of remote care, engineers designed secure platforms that integrate seamlessly with existing hospital systems in São Paulo.</w:t>
      </w:r>
    </w:p>
    <w:p>
      <w:pPr>
        <w:pStyle w:val="BodyText"/>
      </w:pPr>
      <w:r>
        <w:rPr>
          <w:bCs/>
          <w:b/>
        </w:rPr>
        <w:t xml:space="preserve">B. Artificial Intelligence (AI) Diagnostics:</w:t>
      </w:r>
      <w:r>
        <w:t xml:space="preserve"> </w:t>
      </w:r>
      <w:r>
        <w:t xml:space="preserve">Engineers collaborate with data scientists to train AI algorithms on local patient data. This is crucial because medical conditions and genetic profiles can vary, making global models less accurate for the Brazilian population.</w:t>
      </w:r>
    </w:p>
    <w:p>
      <w:pPr>
        <w:pStyle w:val="BodyText"/>
      </w:pPr>
      <w:r>
        <w:rPr>
          <w:bCs/>
          <w:b/>
        </w:rPr>
        <w:t xml:space="preserve">C. Sustainable Healthcare:</w:t>
      </w:r>
      <w:r>
        <w:t xml:space="preserve"> </w:t>
      </w:r>
      <w:r>
        <w:t xml:space="preserve">With growing environmental concerns, biomedical engineers in São Paulo are leading initiatives to reduce medical waste through better recycling protocols and energy-efficient hospital design.</w:t>
      </w:r>
    </w:p>
    <w:bookmarkEnd w:id="25"/>
    <w:bookmarkStart w:id="26" w:name="challenges-facing-the-profession"/>
    <w:p>
      <w:pPr>
        <w:pStyle w:val="Heading2"/>
      </w:pPr>
      <w:r>
        <w:t xml:space="preserve">6. Challenges Facing the Profession</w:t>
      </w:r>
    </w:p>
    <w:p>
      <w:pPr>
        <w:pStyle w:val="FirstParagraph"/>
      </w:pPr>
      <w:r>
        <w:t xml:space="preserve">Despite the advancements, challenges remain significant in</w:t>
      </w:r>
      <w:r>
        <w:t xml:space="preserve"> </w:t>
      </w:r>
      <w:r>
        <w:rPr>
          <w:bCs/>
          <w:b/>
        </w:rPr>
        <w:t xml:space="preserve">Brazil São Paulo</w:t>
      </w:r>
      <w:r>
        <w:t xml:space="preserve">. First, there is a persistent gap between private and public healthcare resources. While elite hospitals in Jardins or Vila Olímpia may have state-of-the-art robotic surgery suites managed by expert engineers, public hospitals in peripheral zones often struggle with basic equipment maintenance.</w:t>
      </w:r>
    </w:p>
    <w:p>
      <w:pPr>
        <w:pStyle w:val="BodyText"/>
      </w:pPr>
      <w:r>
        <w:t xml:space="preserve">Secondly, the professional recognition of the</w:t>
      </w:r>
      <w:r>
        <w:t xml:space="preserve"> </w:t>
      </w:r>
      <w:r>
        <w:rPr>
          <w:bCs/>
          <w:b/>
        </w:rPr>
        <w:t xml:space="preserve">Biomedical Engineer</w:t>
      </w:r>
      <w:r>
        <w:t xml:space="preserve"> </w:t>
      </w:r>
      <w:r>
        <w:t xml:space="preserve">is still evolving. In some contexts, their scope of practice is misunderstood or restricted by other medical regulatory councils. Clearer legislative definitions are needed to empower engineers to take on broader roles in health technology assessment and policy-making.</w:t>
      </w:r>
    </w:p>
    <w:bookmarkEnd w:id="26"/>
    <w:bookmarkStart w:id="27" w:name="X2118d924214c91d978c5fddfffeee7d191fa866"/>
    <w:p>
      <w:pPr>
        <w:pStyle w:val="Heading2"/>
      </w:pPr>
      <w:r>
        <w:t xml:space="preserve">7. Future Prospects and Strategic Recommendations</w:t>
      </w:r>
    </w:p>
    <w:p>
      <w:pPr>
        <w:pStyle w:val="FirstParagraph"/>
      </w:pPr>
      <w:r>
        <w:t xml:space="preserve">The future for Biomedical Engineering in</w:t>
      </w:r>
      <w:r>
        <w:t xml:space="preserve"> </w:t>
      </w:r>
      <w:r>
        <w:rPr>
          <w:bCs/>
          <w:b/>
        </w:rPr>
        <w:t xml:space="preserve">Brazil São Paulo</w:t>
      </w:r>
      <w:r>
        <w:t xml:space="preserve"> </w:t>
      </w:r>
      <w:r>
        <w:t xml:space="preserve">is promising, driven by demographic aging and the increasing prevalence of chronic diseases. To maximize impact, the following strategies are recommended:</w:t>
      </w:r>
    </w:p>
    <w:p>
      <w:pPr>
        <w:numPr>
          <w:ilvl w:val="0"/>
          <w:numId w:val="1002"/>
        </w:numPr>
        <w:pStyle w:val="Compact"/>
      </w:pPr>
      <w:r>
        <w:rPr>
          <w:bCs/>
          <w:b/>
        </w:rPr>
        <w:t xml:space="preserve">Academic-Industry Partnerships:</w:t>
      </w:r>
      <w:r>
        <w:t xml:space="preserve"> </w:t>
      </w:r>
      <w:r>
        <w:t xml:space="preserve">Strengthening ties between universities in São Paulo and medical device manufacturers to foster innovation that addresses local market needs.</w:t>
      </w:r>
    </w:p>
    <w:p>
      <w:pPr>
        <w:numPr>
          <w:ilvl w:val="0"/>
          <w:numId w:val="1002"/>
        </w:numPr>
        <w:pStyle w:val="Compact"/>
      </w:pPr>
      <w:r>
        <w:rPr>
          <w:bCs/>
          <w:b/>
        </w:rPr>
        <w:t xml:space="preserve">Government Investment:</w:t>
      </w:r>
      <w:r>
        <w:t xml:space="preserve"> </w:t>
      </w:r>
      <w:r>
        <w:t xml:space="preserve">Increasing funding for public hospital engineering departments to reduce dependence on foreign service contracts.</w:t>
      </w:r>
    </w:p>
    <w:p>
      <w:pPr>
        <w:numPr>
          <w:ilvl w:val="0"/>
          <w:numId w:val="1002"/>
        </w:numPr>
        <w:pStyle w:val="Compact"/>
      </w:pPr>
      <w:r>
        <w:rPr>
          <w:bCs/>
          <w:b/>
        </w:rPr>
        <w:t xml:space="preserve">Social Responsibility:</w:t>
      </w:r>
      <w:r>
        <w:t xml:space="preserve"> </w:t>
      </w:r>
      <w:r>
        <w:t xml:space="preserve">Encouraging engineers to develop low-cost solutions accessible to the broader Brazilian population, leveraging São Paulo’s industrial base for mass production.</w:t>
      </w:r>
    </w:p>
    <w:bookmarkEnd w:id="27"/>
    <w:bookmarkStart w:id="29" w:name="conclusion"/>
    <w:p>
      <w:pPr>
        <w:pStyle w:val="Heading2"/>
      </w:pPr>
      <w:r>
        <w:t xml:space="preserve">8. Conclusion</w:t>
      </w:r>
    </w:p>
    <w:p>
      <w:pPr>
        <w:pStyle w:val="FirstParagraph"/>
      </w:pPr>
      <w:r>
        <w:t xml:space="preserve">In conclusion, the</w:t>
      </w:r>
      <w:r>
        <w:t xml:space="preserve"> </w:t>
      </w:r>
      <w:r>
        <w:rPr>
          <w:bCs/>
          <w:b/>
        </w:rPr>
        <w:t xml:space="preserve">Biomedical Engineer</w:t>
      </w:r>
      <w:r>
        <w:t xml:space="preserve"> </w:t>
      </w:r>
      <w:r>
        <w:t xml:space="preserve">is a vital agent of change in the healthcare sector of</w:t>
      </w:r>
      <w:r>
        <w:t xml:space="preserve"> </w:t>
      </w:r>
      <w:r>
        <w:rPr>
          <w:bCs/>
          <w:b/>
        </w:rPr>
        <w:t xml:space="preserve">Brazil São Paulo</w:t>
      </w:r>
      <w:r>
        <w:t xml:space="preserve">. They serve as the technical backbone that supports clinical excellence, ensuring that patients receive safe and effective care. As São Paulo continues to grow as an economic and technological leader in Latin America, the role of biomedical engineering will only expand. By bridging the gap between complex technology and human health, these professionals contribute not just to medical advancements but to social equity within the Brazilian healthcare system. The integration of engineering precision with compassionate care defines the future of medicine in this dynamic region.</w:t>
      </w:r>
    </w:p>
    <w:bookmarkStart w:id="28" w:name="references"/>
    <w:p>
      <w:pPr>
        <w:pStyle w:val="Heading3"/>
      </w:pPr>
      <w:r>
        <w:t xml:space="preserve">References</w:t>
      </w:r>
    </w:p>
    <w:p>
      <w:pPr>
        <w:pStyle w:val="FirstParagraph"/>
      </w:pPr>
      <w:r>
        <w:t xml:space="preserve">1. Associação Brasileira de Engenharia Biomédica (ABEBR). "Annual Report on Biomedical Education and Practice in Brazil." São Paulo, 2022.</w:t>
      </w:r>
    </w:p>
    <w:p>
      <w:pPr>
        <w:pStyle w:val="BodyText"/>
      </w:pPr>
      <w:r>
        <w:t xml:space="preserve">2. Agência Nacional de Vigilância Sanitária (ANVISA). "Regulatory Frameworks for Medical Devices in Brazil." Brasília, 2021.</w:t>
      </w:r>
    </w:p>
    <w:p>
      <w:pPr>
        <w:pStyle w:val="BodyText"/>
      </w:pPr>
      <w:r>
        <w:t xml:space="preserve">3. Silva, J., &amp; Costa, M. "The Impact of HealthTech Startups in São Paulo: A Case Study." Journal of Brazilian Engineering Innovation, Vol. 15, No. 3, 2023.</w:t>
      </w:r>
    </w:p>
    <w:p>
      <w:pPr>
        <w:pStyle w:val="BodyText"/>
      </w:pPr>
      <w:r>
        <w:t xml:space="preserve">4. World Health Organization (WHO). "Health Workforce Development in Latin America: Focus on Brazil." Geneva, 2020.</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Biomedical Engineering in Brazil, São Paulo</dc:title>
  <dc:creator/>
  <cp:keywords/>
  <dcterms:created xsi:type="dcterms:W3CDTF">2026-07-29T17:36:10Z</dcterms:created>
  <dcterms:modified xsi:type="dcterms:W3CDTF">2026-07-29T17:36:10Z</dcterms:modified>
</cp:coreProperties>
</file>

<file path=docProps/custom.xml><?xml version="1.0" encoding="utf-8"?>
<Properties xmlns="http://schemas.openxmlformats.org/officeDocument/2006/custom-properties" xmlns:vt="http://schemas.openxmlformats.org/officeDocument/2006/docPropsVTypes"/>
</file>