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Chile</w:t>
      </w:r>
      <w:r>
        <w:t xml:space="preserve"> </w:t>
      </w:r>
      <w:r>
        <w:t xml:space="preserve">Santiago</w:t>
      </w:r>
    </w:p>
    <w:bookmarkStart w:id="27" w:name="X5e724361687fc6cf74090931300fd27f9ff5996"/>
    <w:p>
      <w:pPr>
        <w:pStyle w:val="Heading1"/>
      </w:pPr>
      <w:r>
        <w:t xml:space="preserve">The Role and Impact of the Biomedical Engineer in Chile Santiago</w:t>
      </w:r>
    </w:p>
    <w:p>
      <w:pPr>
        <w:pStyle w:val="FirstParagraph"/>
      </w:pPr>
      <w:r>
        <w:rPr>
          <w:bCs/>
          <w:b/>
        </w:rPr>
        <w:t xml:space="preserve">A Research Paper Analysis on Technological Integration, Healthcare Optimization, and Industrial Growth within the Capital Region of Chile</w:t>
      </w:r>
    </w:p>
    <w:p>
      <w:pPr>
        <w:pStyle w:val="BodyText"/>
      </w:pPr>
      <w:r>
        <w:rPr>
          <w:iCs/>
          <w:i/>
        </w:rPr>
        <w:t xml:space="preserve">This document explores the critical role of the Biomedical Engineer in Chile Santiago. It analyzes how these professionals bridge the gap between engineering principles and medical practice, addressing specific healthcare challenges unique to Santiago, Chile. The paper highlights their contributions to hospital infrastructure, regulatory compliance within Chilean law, and the emerging medtech industry in one of South America’s most dynamic capital cities.</w:t>
      </w:r>
    </w:p>
    <w:bookmarkStart w:id="20" w:name="introduction"/>
    <w:p>
      <w:pPr>
        <w:pStyle w:val="Heading2"/>
      </w:pPr>
      <w:r>
        <w:t xml:space="preserve">1. Introduction</w:t>
      </w:r>
    </w:p>
    <w:p>
      <w:pPr>
        <w:pStyle w:val="FirstParagraph"/>
      </w:pPr>
      <w:r>
        <w:t xml:space="preserve">The intersection of technology and healthcare has given rise to one of the most dynamic professions in modern medicine: the Biomedical Engineer. In the context of Chile Santiago, this role has evolved from a purely technical maintenance position to a strategic partner in clinical decision-making, public health policy, and industrial innovation. As Santiago continues to expand its urban footprint and healthcare infrastructure, the demand for specialized professionals who can manage complex medical technologies has never been higher.</w:t>
      </w:r>
    </w:p>
    <w:p>
      <w:pPr>
        <w:pStyle w:val="BodyText"/>
      </w:pPr>
      <w:r>
        <w:t xml:space="preserve">Santiago Chile serves as the economic and technological hub of the country. It hosts the majority of high-complexity hospitals, research centers, and private health clinics in Chile Santiago. Within this dense ecosystem, Biomedical Engineers are essential for ensuring that advanced diagnostic tools, life-support systems, and surgical robotics operate safely and efficiently. This research paper examines the multifaceted responsibilities of Biomedical Engineers in Chile Santiago, focusing on regulatory compliance (Fonasa), clinical engineering management, and the burgeoning medtech industry located in the capital.</w:t>
      </w:r>
    </w:p>
    <w:bookmarkEnd w:id="20"/>
    <w:bookmarkStart w:id="21" w:name="X336cdf41c0cf714b98ce1ee755441e81f8444be"/>
    <w:p>
      <w:pPr>
        <w:pStyle w:val="Heading2"/>
      </w:pPr>
      <w:r>
        <w:t xml:space="preserve">2. The Professional Profile: Bridging Engineering and Medicine</w:t>
      </w:r>
    </w:p>
    <w:p>
      <w:pPr>
        <w:pStyle w:val="FirstParagraph"/>
      </w:pPr>
      <w:r>
        <w:t xml:space="preserve">A Biomedical Engineer possesses a unique skill set that combines electrical engineering, mechanical systems analysis, computer science, and biological sciences. In Chile Santiago universities such as the Universidad de Chile and Pontificia Universidad Católica de Chile have strengthened their biomedical programs to meet international standards. However, the application of this knowledge in Chile Santiago requires specific adaptation to local healthcare realities.</w:t>
      </w:r>
    </w:p>
    <w:p>
      <w:pPr>
        <w:pStyle w:val="BodyText"/>
      </w:pPr>
      <w:r>
        <w:t xml:space="preserve">The core mandate of a Biomedical Engineer in this region is "Clinical Engineering." This involves the lifecycle management of medical devices. From procurement and installation to preventive maintenance, calibration, and eventual decommissioning, these professionals ensure that every piece of equipment in a hospital in Santiago Chile functions optimally. Given that hospitals in Chile Santiago often operate with high patient volumes, equipment downtime can be critical. Therefore Biomedical Engineers implement predictive maintenance schedules using data analytics to minimize interruptions in care.</w:t>
      </w:r>
    </w:p>
    <w:bookmarkEnd w:id="21"/>
    <w:bookmarkStart w:id="22" w:name="regulatory-framework-and-compliance"/>
    <w:p>
      <w:pPr>
        <w:pStyle w:val="Heading2"/>
      </w:pPr>
      <w:r>
        <w:t xml:space="preserve">3. Regulatory Framework and Compliance</w:t>
      </w:r>
    </w:p>
    <w:p>
      <w:pPr>
        <w:pStyle w:val="FirstParagraph"/>
      </w:pPr>
      <w:r>
        <w:t xml:space="preserve">One of the most significant aspects of working as a Biomedical Engineer in Chile Santiago is navigating the regulatory environment set by Superintendencia de Salud (SuperS) and the Ministry of Health. The legal framework in Chile mandates strict adherence to safety standards for medical equipment. Professionals must ensure that devices comply with national norms which are often aligned with international standards such as ISO 13485.</w:t>
      </w:r>
    </w:p>
    <w:p>
      <w:pPr>
        <w:pStyle w:val="BodyText"/>
      </w:pPr>
      <w:r>
        <w:t xml:space="preserve">In Chile Santiago, where public health systems (like Fonasa) and private insurance systems (ISAPREs) coexist, the Biomedical Engineer plays a crucial role in resource optimization. They analyze cost-benefit ratios for new technology acquisitions. For instance, when a major hospital in Santiago Chile intends to purchase MRI machines or CT scanners, the Biomedical Engineer evaluates not just the purchase price but also long-term operational costs, service contract reliability within Chile Santiago’s market context, and interoperability with existing electronic health records systems.</w:t>
      </w:r>
    </w:p>
    <w:bookmarkEnd w:id="22"/>
    <w:bookmarkStart w:id="23" w:name="challenges-specific-to-chile-santiago"/>
    <w:p>
      <w:pPr>
        <w:pStyle w:val="Heading2"/>
      </w:pPr>
      <w:r>
        <w:t xml:space="preserve">4. Challenges Specific to Chile Santiago</w:t>
      </w:r>
    </w:p>
    <w:p>
      <w:pPr>
        <w:pStyle w:val="FirstParagraph"/>
      </w:pPr>
      <w:r>
        <w:rPr>
          <w:bCs/>
          <w:b/>
        </w:rPr>
        <w:t xml:space="preserve">Aging Infrastructure in Public Hospitals:</w:t>
      </w:r>
      <w:r>
        <w:t xml:space="preserve"> </w:t>
      </w:r>
      <w:r>
        <w:t xml:space="preserve">Many public hospitals located in the metropolitan area of Santiago Chile face challenges related to aging infrastructure. Biomedical Engineers are tasked with retrofitting older facilities or extending the lifespan of outdated equipment through refurbishment programs, a critical service given budget constraints.</w:t>
      </w:r>
    </w:p>
    <w:p>
      <w:pPr>
        <w:pStyle w:val="BodyText"/>
      </w:pPr>
      <w:r>
        <w:rPr>
          <w:bCs/>
          <w:b/>
        </w:rPr>
        <w:t xml:space="preserve">Talent Retention and Specialization:</w:t>
      </w:r>
      <w:r>
        <w:t xml:space="preserve"> </w:t>
      </w:r>
      <w:r>
        <w:t xml:space="preserve">While there is a growing number of graduates in biomedical engineering in Chile, there is still a gap in specialized senior expertise. The high turnover rate to the private sector or abroad poses a challenge for institutions in Santiago Chile. Efforts by professional associations within Chile Santiago are underway to create certification pathways and continuous education programs tailored to local needs.</w:t>
      </w:r>
    </w:p>
    <w:p>
      <w:pPr>
        <w:pStyle w:val="BodyText"/>
      </w:pPr>
      <w:r>
        <w:rPr>
          <w:bCs/>
          <w:b/>
        </w:rPr>
        <w:t xml:space="preserve">Supply Chain Vulnerabilities:</w:t>
      </w:r>
      <w:r>
        <w:t xml:space="preserve"> </w:t>
      </w:r>
      <w:r>
        <w:t xml:space="preserve">As an island-like economy in terms of logistics relative to global manufacturers, Chile Santiago sometimes faces delays in importing spare parts for medical equipment. Biomedical Engineers must develop creative solutions, such as 3D printing compatible components or negotiating regional supply chains with other South American countries.</w:t>
      </w:r>
    </w:p>
    <w:bookmarkEnd w:id="23"/>
    <w:bookmarkStart w:id="24" w:name="Xd47fa5658ef365c08de68aeb70b735e2715a92c"/>
    <w:p>
      <w:pPr>
        <w:pStyle w:val="Heading2"/>
      </w:pPr>
      <w:r>
        <w:t xml:space="preserve">5. The Rise of the Medtech Industry in Santiago</w:t>
      </w:r>
    </w:p>
    <w:p>
      <w:pPr>
        <w:pStyle w:val="FirstParagraph"/>
      </w:pPr>
      <w:r>
        <w:t xml:space="preserve">Beyond hospital walls, the Biomedical Engineer is a key driver of industrial growth in Chile Santiago. The city has emerged as a regional hub for medical device innovation. Startups and established multinational companies have set up R&amp;D centers and manufacturing plants in Greater Santiago.</w:t>
      </w:r>
    </w:p>
    <w:p>
      <w:pPr>
        <w:pStyle w:val="BodyText"/>
      </w:pPr>
      <w:r>
        <w:t xml:space="preserve">In this industrial context, Biomedical Engineers contribute to product design, quality assurance testing, and clinical validation of new devices before they reach the market. Chile’s regulatory pathway via SuperS allows for relatively streamlined approval processes compared to some other jurisdictions, attracting investment. Biomedical Engineers facilitate this by understanding both the engineering specifications required for manufacturing and the clinical needs of patients in Chile.</w:t>
      </w:r>
    </w:p>
    <w:bookmarkEnd w:id="24"/>
    <w:bookmarkStart w:id="25" w:name="X6cbd872e06016ec013408a288386c87e1016804"/>
    <w:p>
      <w:pPr>
        <w:pStyle w:val="Heading2"/>
      </w:pPr>
      <w:r>
        <w:t xml:space="preserve">6. Future Outlook and Technological Integration</w:t>
      </w:r>
    </w:p>
    <w:p>
      <w:pPr>
        <w:pStyle w:val="FirstParagraph"/>
      </w:pPr>
      <w:r>
        <w:t xml:space="preserve">The future of Biomedical Engineering in Chile Santiago is closely tied to digital health transformation. The implementation of Telemedicine, accelerated by recent global health events, requires robust technical support infrastructure. Biomedical Engineers are now responsible for maintaining telehealth platforms, ensuring cybersecurity for patient data, and calibrating remote diagnostic tools.</w:t>
      </w:r>
    </w:p>
    <w:p>
      <w:pPr>
        <w:pStyle w:val="BodyText"/>
      </w:pPr>
      <w:r>
        <w:t xml:space="preserve">Furthermore, the integration of Artificial Intelligence (AI) in diagnostics presents new opportunities. In Chile Santiago’s leading hospitals, AI algorithms are used to detect anomalies in radiology images. The Biomedical Engineer works alongside data scientists to validate these algorithms and ensure they do not introduce bias or error into clinical decisions.</w:t>
      </w:r>
    </w:p>
    <w:bookmarkEnd w:id="25"/>
    <w:bookmarkStart w:id="26" w:name="conclusion"/>
    <w:p>
      <w:pPr>
        <w:pStyle w:val="Heading2"/>
      </w:pPr>
      <w:r>
        <w:t xml:space="preserve">7. Conclusion</w:t>
      </w:r>
    </w:p>
    <w:p>
      <w:pPr>
        <w:pStyle w:val="FirstParagraph"/>
      </w:pPr>
      <w:r>
        <w:t xml:space="preserve">The Biomedical Engineer is an indispensable asset within the healthcare ecosystem of Chile Santiago. Their role extends far beyond simple repair work; it encompasses strategic planning, regulatory compliance, cost management, and technological innovation. As Chile Santiago continues to develop as a modern urban center with a robust healthcare system, the demand for skilled professionals who can manage this complexity will only grow.</w:t>
      </w:r>
    </w:p>
    <w:p>
      <w:pPr>
        <w:pStyle w:val="BodyText"/>
      </w:pPr>
      <w:r>
        <w:t xml:space="preserve">To maximize their impact stakeholders in Chile Santiago must invest in specialized training, foster stronger university-industry partnerships, and advocate for policies that recognize the strategic value of biomedical technology management. By doing so, Chile Santiago can enhance its healthcare outcomes, reduce operational costs for hospitals and insurers alike, and position itself as a leader in medtech innovation within Latin America.</w:t>
      </w:r>
    </w:p>
    <w:p>
      <w:pPr>
        <w:pStyle w:val="BodyText"/>
      </w:pPr>
      <w:r>
        <w:rPr>
          <w:iCs/>
          <w:i/>
        </w:rPr>
        <w:t xml:space="preserve">End of Research Paper Document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the Biomedical Engineer in Chile Santiago</dc:title>
  <dc:creator/>
  <dc:language>en</dc:language>
  <cp:keywords/>
  <dcterms:created xsi:type="dcterms:W3CDTF">2026-07-29T19:37:13Z</dcterms:created>
  <dcterms:modified xsi:type="dcterms:W3CDTF">2026-07-29T19:37:13Z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