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w:t>
      </w:r>
      <w:r>
        <w:t xml:space="preserve"> </w:t>
      </w:r>
      <w:r>
        <w:t xml:space="preserve">Strategic</w:t>
      </w:r>
      <w:r>
        <w:t xml:space="preserve"> </w:t>
      </w:r>
      <w:r>
        <w:t xml:space="preserve">Analysis</w:t>
      </w:r>
    </w:p>
    <w:bookmarkStart w:id="30" w:name="Xb070618912d2e1209c9e21bd71fa0ca0fbdb674"/>
    <w:p>
      <w:pPr>
        <w:pStyle w:val="Heading1"/>
      </w:pPr>
      <w:r>
        <w:t xml:space="preserve">The Pivotal Role of the Biomedical Engineer in DR Congo Kinshasa: A Strategic Analysis of Healthcare Infrastructure and Technological Sustainability</w:t>
      </w:r>
    </w:p>
    <w:p>
      <w:pPr>
        <w:pStyle w:val="FirstParagraph"/>
      </w:pPr>
      <w:r>
        <w:rPr>
          <w:iCs/>
          <w:i/>
          <w:bCs/>
          <w:b/>
        </w:rPr>
        <w:t xml:space="preserve">Abstract:</w:t>
      </w:r>
      <w:r>
        <w:br/>
      </w:r>
      <w:r>
        <w:t xml:space="preserve">This research paper examines the critical intersection between biomedical engineering and public health infrastructure in the Democratic Republic of Congo (DR Congo), specifically focusing on Kinshasa. As one of Africa’s most populous megacities, Kinshasa faces unique challenges regarding healthcare delivery, equipment maintenance, and technological accessibility. This document argues that the integration of qualified</w:t>
      </w:r>
      <w:r>
        <w:t xml:space="preserve"> </w:t>
      </w:r>
      <w:r>
        <w:rPr>
          <w:bCs/>
          <w:b/>
        </w:rPr>
        <w:t xml:space="preserve">Biomedical Engineer</w:t>
      </w:r>
      <w:r>
        <w:t xml:space="preserve"> </w:t>
      </w:r>
      <w:r>
        <w:t xml:space="preserve">professionals is not merely a technical necessity but a strategic imperative for the survival and modernization of the healthcare system in</w:t>
      </w:r>
      <w:r>
        <w:t xml:space="preserve"> </w:t>
      </w:r>
      <w:r>
        <w:rPr>
          <w:bCs/>
          <w:b/>
        </w:rPr>
        <w:t xml:space="preserve">DR Congo Kinshasa</w:t>
      </w:r>
      <w:r>
        <w:t xml:space="preserve">. By analyzing current infrastructure gaps, economic implications, and policy recommendations, this paper highlights how specialized engineering support can bridge the gap between imported medical technology and sustainable clinical practice.</w:t>
      </w:r>
    </w:p>
    <w:bookmarkStart w:id="20" w:name="Xc07565d89295998ba4fc5e9d24d6cd7a95c693b"/>
    <w:p>
      <w:pPr>
        <w:pStyle w:val="Heading2"/>
      </w:pPr>
      <w:r>
        <w:t xml:space="preserve">1. Introduction: The Context of Healthcare in DR Congo Kinshasa</w:t>
      </w:r>
    </w:p>
    <w:p>
      <w:pPr>
        <w:pStyle w:val="FirstParagraph"/>
      </w:pPr>
      <w:r>
        <w:t xml:space="preserve">The Democratic Republic of Congo (DR Congo) stands as a nation with immense potential yet significant structural challenges, particularly within its public health sector.</w:t>
      </w:r>
      <w:r>
        <w:t xml:space="preserve"> </w:t>
      </w:r>
      <w:r>
        <w:rPr>
          <w:bCs/>
          <w:b/>
        </w:rPr>
        <w:t xml:space="preserve">Kinshasa</w:t>
      </w:r>
      <w:r>
        <w:t xml:space="preserve">, the capital city and largest metropolitan area, houses over fifteen million residents. This density places an extraordinary burden on existing medical facilities, ranging from the prestigious Hôpital Général de Reference de Kinshasa to numerous district-level clinics in underserved neighborhoods like Matete and Limete. In this high-pressure environment, medical equipment is not just a tool; it is the lifeline of patient care.</w:t>
      </w:r>
      <w:r>
        <w:t xml:space="preserve"> </w:t>
      </w:r>
      <w:r>
        <w:t xml:space="preserve">However, a pervasive issue plagues healthcare systems in developing nations: the "broken hardware" phenomenon. Hospitals are often equipped with MRI machines, ventilators, dialysis units, and surgical robots donated by international partners or purchased through government loans. Yet, these devices frequently become useless due to lack of maintenance expertise. This is where the</w:t>
      </w:r>
      <w:r>
        <w:t xml:space="preserve"> </w:t>
      </w:r>
      <w:r>
        <w:rPr>
          <w:bCs/>
          <w:b/>
        </w:rPr>
        <w:t xml:space="preserve">Biomedical Engineer</w:t>
      </w:r>
      <w:r>
        <w:t xml:space="preserve"> </w:t>
      </w:r>
      <w:r>
        <w:t xml:space="preserve">emerges as a central figure in the healthcare ecosystem of</w:t>
      </w:r>
      <w:r>
        <w:t xml:space="preserve"> </w:t>
      </w:r>
      <w:r>
        <w:rPr>
          <w:bCs/>
          <w:b/>
        </w:rPr>
        <w:t xml:space="preserve">DR Congo Kinshasa</w:t>
      </w:r>
      <w:r>
        <w:t xml:space="preserve">. Without the specialized knowledge to install, calibrate, repair, and retire medical technology effectively, significant financial resources are wasted, and patient outcomes suffer disproportionately.</w:t>
      </w:r>
    </w:p>
    <w:bookmarkEnd w:id="20"/>
    <w:bookmarkStart w:id="23" w:name="Xeed50edd878878a17a2e713bf7855b7a5668645"/>
    <w:p>
      <w:pPr>
        <w:pStyle w:val="Heading2"/>
      </w:pPr>
      <w:r>
        <w:t xml:space="preserve">2. The Critical Function of the Biomedical Engineer</w:t>
      </w:r>
    </w:p>
    <w:p>
      <w:pPr>
        <w:pStyle w:val="FirstParagraph"/>
      </w:pPr>
      <w:r>
        <w:t xml:space="preserve">A</w:t>
      </w:r>
      <w:r>
        <w:t xml:space="preserve"> </w:t>
      </w:r>
      <w:r>
        <w:rPr>
          <w:bCs/>
          <w:b/>
        </w:rPr>
        <w:t xml:space="preserve">Biomedical Engineer</w:t>
      </w:r>
      <w:r>
        <w:t xml:space="preserve"> </w:t>
      </w:r>
      <w:r>
        <w:t xml:space="preserve">operates at the nexus of medicine and engineering science. Unlike a standard mechanic or an IT specialist, this professional possesses a unique hybrid skill set that allows them to understand both the biological implications of medical procedures and the technical intricacies of complex machinery. In the context of</w:t>
      </w:r>
      <w:r>
        <w:t xml:space="preserve"> </w:t>
      </w:r>
      <w:r>
        <w:rPr>
          <w:bCs/>
          <w:b/>
        </w:rPr>
        <w:t xml:space="preserve">DR Congo Kinshasa</w:t>
      </w:r>
      <w:r>
        <w:t xml:space="preserve">, their role extends beyond simple repair; it encompasses lifecycle management, safety compliance, and technological adaptation.</w:t>
      </w:r>
    </w:p>
    <w:bookmarkStart w:id="21" w:name="maintenance-and-reliability"/>
    <w:p>
      <w:pPr>
        <w:pStyle w:val="Heading3"/>
      </w:pPr>
      <w:r>
        <w:t xml:space="preserve">2.1 Maintenance and Reliability</w:t>
      </w:r>
    </w:p>
    <w:p>
      <w:pPr>
        <w:pStyle w:val="FirstParagraph"/>
      </w:pPr>
      <w:r>
        <w:t xml:space="preserve">In</w:t>
      </w:r>
      <w:r>
        <w:t xml:space="preserve"> </w:t>
      </w:r>
      <w:r>
        <w:rPr>
          <w:bCs/>
          <w:b/>
        </w:rPr>
        <w:t xml:space="preserve">Kinshasa</w:t>
      </w:r>
      <w:r>
        <w:t xml:space="preserve">, power fluctuations and humidity can severely impact sensitive electronic medical devices. The</w:t>
      </w:r>
      <w:r>
        <w:t xml:space="preserve"> </w:t>
      </w:r>
      <w:r>
        <w:rPr>
          <w:bCs/>
          <w:b/>
        </w:rPr>
        <w:t xml:space="preserve">Biomedical Engineer</w:t>
      </w:r>
      <w:r>
        <w:t xml:space="preserve"> </w:t>
      </w:r>
      <w:r>
        <w:t xml:space="preserve">is tasked with designing robust maintenance schedules that account for local environmental conditions. This involves preventive maintenance—regular checks before breakdowns occur—and corrective maintenance, which addresses immediate failures during critical procedures. For instance, in an emergency room setting in the Commune of Lingwala, a functioning defibrillator or heart monitor is non-negotiable. The engineer ensures these devices are operational through rigorous testing protocols and local inventory management of spare parts.</w:t>
      </w:r>
    </w:p>
    <w:bookmarkEnd w:id="21"/>
    <w:bookmarkStart w:id="22" w:name="safety-and-quality-assurance"/>
    <w:p>
      <w:pPr>
        <w:pStyle w:val="Heading3"/>
      </w:pPr>
      <w:r>
        <w:t xml:space="preserve">2.2 Safety and Quality Assurance</w:t>
      </w:r>
    </w:p>
    <w:p>
      <w:pPr>
        <w:pStyle w:val="FirstParagraph"/>
      </w:pPr>
      <w:r>
        <w:t xml:space="preserve">Medical equipment safety is paramount. Electrical faults can endanger both patients and healthcare workers, while inaccurate calibration can lead to misdiagnosis or incorrect dosages in radiotherapy.</w:t>
      </w:r>
      <w:r>
        <w:t xml:space="preserve"> </w:t>
      </w:r>
      <w:r>
        <w:rPr>
          <w:bCs/>
          <w:b/>
        </w:rPr>
        <w:t xml:space="preserve">Biomedical Engineers</w:t>
      </w:r>
      <w:r>
        <w:t xml:space="preserve"> </w:t>
      </w:r>
      <w:r>
        <w:t xml:space="preserve">in</w:t>
      </w:r>
      <w:r>
        <w:t xml:space="preserve"> </w:t>
      </w:r>
      <w:r>
        <w:rPr>
          <w:bCs/>
          <w:b/>
        </w:rPr>
        <w:t xml:space="preserve">DR Congo Kinshasa</w:t>
      </w:r>
      <w:r>
        <w:t xml:space="preserve"> </w:t>
      </w:r>
      <w:r>
        <w:t xml:space="preserve">serve as the guardians of patient safety, conducting regular audits and calibrations against international standards (such as ISO 13485). They ensure that radiation shielding in X-ray rooms is adequate and that sterilization equipment reaches necessary temperatures, thereby preventing hospital-acquired infections.</w:t>
      </w:r>
    </w:p>
    <w:bookmarkEnd w:id="22"/>
    <w:bookmarkEnd w:id="23"/>
    <w:bookmarkStart w:id="27" w:name="challenges-specific-to-dr-congo-kinshasa"/>
    <w:p>
      <w:pPr>
        <w:pStyle w:val="Heading2"/>
      </w:pPr>
      <w:r>
        <w:t xml:space="preserve">3. Challenges Specific to DR Congo Kinshasa</w:t>
      </w:r>
    </w:p>
    <w:p>
      <w:pPr>
        <w:pStyle w:val="FirstParagraph"/>
      </w:pPr>
      <w:r>
        <w:t xml:space="preserve">Implementing a robust biomedical engineering framework in</w:t>
      </w:r>
      <w:r>
        <w:t xml:space="preserve"> </w:t>
      </w:r>
      <w:r>
        <w:rPr>
          <w:bCs/>
          <w:b/>
        </w:rPr>
        <w:t xml:space="preserve">Kinshasa</w:t>
      </w:r>
      <w:r>
        <w:t xml:space="preserve"> </w:t>
      </w:r>
      <w:r>
        <w:t xml:space="preserve">is fraught with logistical, economic, and educational hurdles that must be acknowledged to create effective solutions.</w:t>
      </w:r>
    </w:p>
    <w:bookmarkStart w:id="24" w:name="supply-chain-and-logistics"/>
    <w:p>
      <w:pPr>
        <w:pStyle w:val="Heading3"/>
      </w:pPr>
      <w:r>
        <w:t xml:space="preserve">3.1 Supply Chain and Logistics</w:t>
      </w:r>
    </w:p>
    <w:p>
      <w:pPr>
        <w:pStyle w:val="FirstParagraph"/>
      </w:pPr>
      <w:r>
        <w:t xml:space="preserve">One of the primary difficulties faced by the healthcare sector in</w:t>
      </w:r>
      <w:r>
        <w:t xml:space="preserve"> </w:t>
      </w:r>
      <w:r>
        <w:rPr>
          <w:bCs/>
          <w:b/>
        </w:rPr>
        <w:t xml:space="preserve">DR Congo Kinshasa</w:t>
      </w:r>
      <w:r>
        <w:t xml:space="preserve"> </w:t>
      </w:r>
      <w:r>
        <w:t xml:space="preserve">is the supply chain for spare parts. Many medical devices are proprietary, meaning replacement components must be imported from Europe or Asia, leading to long downtimes.</w:t>
      </w:r>
      <w:r>
        <w:t xml:space="preserve"> </w:t>
      </w:r>
      <w:r>
        <w:rPr>
          <w:bCs/>
          <w:b/>
        </w:rPr>
        <w:t xml:space="preserve">Biomedical Engineers</w:t>
      </w:r>
      <w:r>
        <w:t xml:space="preserve"> </w:t>
      </w:r>
      <w:r>
        <w:t xml:space="preserve">often have to engage in creative problem-solving, such as 3D printing non-critical plastic components or cannibalizing older machines for parts from functional ones. This requires a high level of ingenuity and technical proficiency that goes beyond textbook knowledge.</w:t>
      </w:r>
    </w:p>
    <w:bookmarkEnd w:id="24"/>
    <w:bookmarkStart w:id="25" w:name="educational-infrastructure"/>
    <w:p>
      <w:pPr>
        <w:pStyle w:val="Heading3"/>
      </w:pPr>
      <w:r>
        <w:t xml:space="preserve">3.2 Educational Infrastructure</w:t>
      </w:r>
    </w:p>
    <w:p>
      <w:pPr>
        <w:pStyle w:val="FirstParagraph"/>
      </w:pPr>
      <w:r>
        <w:t xml:space="preserve">There is a scarcity of formal higher education programs dedicated specifically to biomedical engineering within</w:t>
      </w:r>
      <w:r>
        <w:t xml:space="preserve"> </w:t>
      </w:r>
      <w:r>
        <w:rPr>
          <w:bCs/>
          <w:b/>
        </w:rPr>
        <w:t xml:space="preserve">Kinshasa</w:t>
      </w:r>
      <w:r>
        <w:t xml:space="preserve">. While universities like the Université Libre de Kinshasa (ULIK) or the Université Promise offer relevant coursework, there is often a gap between academic theory and practical field application. Consequently, many technicians operate without certified engineering credentials, leading to inconsistent quality of care. The integration of structured apprenticeship programs and continuous professional development for existing staff is essential to elevate the standard of practice in</w:t>
      </w:r>
      <w:r>
        <w:t xml:space="preserve"> </w:t>
      </w:r>
      <w:r>
        <w:rPr>
          <w:bCs/>
          <w:b/>
        </w:rPr>
        <w:t xml:space="preserve">DR Congo Kinshasa</w:t>
      </w:r>
      <w:r>
        <w:t xml:space="preserve">.</w:t>
      </w:r>
    </w:p>
    <w:bookmarkEnd w:id="25"/>
    <w:bookmarkStart w:id="26" w:name="funding-constraints"/>
    <w:p>
      <w:pPr>
        <w:pStyle w:val="Heading3"/>
      </w:pPr>
      <w:r>
        <w:t xml:space="preserve">3.3 Funding Constraints</w:t>
      </w:r>
    </w:p>
    <w:p>
      <w:pPr>
        <w:pStyle w:val="FirstParagraph"/>
      </w:pPr>
      <w:r>
        <w:t xml:space="preserve">Budgetary limitations in both public hospitals and private clinics restrict the hiring of full-time engineering teams. Often, biomedical engineers are viewed as an overhead cost rather than a value-adding investment. This perception must shift within the administrative structures of</w:t>
      </w:r>
      <w:r>
        <w:t xml:space="preserve"> </w:t>
      </w:r>
      <w:r>
        <w:rPr>
          <w:bCs/>
          <w:b/>
        </w:rPr>
        <w:t xml:space="preserve">Kinshasa</w:t>
      </w:r>
      <w:r>
        <w:t xml:space="preserve">. The argument for funding</w:t>
      </w:r>
      <w:r>
        <w:t xml:space="preserve"> </w:t>
      </w:r>
      <w:r>
        <w:rPr>
          <w:bCs/>
          <w:b/>
        </w:rPr>
        <w:t xml:space="preserve">Biomedical Engineers</w:t>
      </w:r>
      <w:r>
        <w:t xml:space="preserve"> </w:t>
      </w:r>
      <w:r>
        <w:t xml:space="preserve">is not just about keeping machines running; it is about protecting the initial capital investment in medical technology. A well-maintained MRI machine has a longer lifespan and provides better diagnostic accuracy, ultimately saving money on repeat procedures and improving patient trust.</w:t>
      </w:r>
    </w:p>
    <w:bookmarkEnd w:id="26"/>
    <w:bookmarkEnd w:id="27"/>
    <w:bookmarkStart w:id="28" w:name="X15a8846b403c1dc9d19d7f3761f335f4ce6d6e4"/>
    <w:p>
      <w:pPr>
        <w:pStyle w:val="Heading2"/>
      </w:pPr>
      <w:r>
        <w:t xml:space="preserve">4. Strategic Recommendations for Policy and Practice</w:t>
      </w:r>
    </w:p>
    <w:p>
      <w:pPr>
        <w:pStyle w:val="FirstParagraph"/>
      </w:pPr>
      <w:r>
        <w:t xml:space="preserve">To strengthen the healthcare infrastructure in</w:t>
      </w:r>
      <w:r>
        <w:t xml:space="preserve"> </w:t>
      </w:r>
      <w:r>
        <w:rPr>
          <w:bCs/>
          <w:b/>
        </w:rPr>
        <w:t xml:space="preserve">DR Congo Kinshasa</w:t>
      </w:r>
      <w:r>
        <w:t xml:space="preserve">, several strategic actions must be taken involving government bodies, international NGOs, and academic institutions.</w:t>
      </w:r>
    </w:p>
    <w:p>
      <w:pPr>
        <w:numPr>
          <w:ilvl w:val="0"/>
          <w:numId w:val="1001"/>
        </w:numPr>
        <w:pStyle w:val="Compact"/>
      </w:pPr>
      <w:r>
        <w:rPr>
          <w:bCs/>
          <w:b/>
        </w:rPr>
        <w:t xml:space="preserve">Mandatory Engineering Integration:</w:t>
      </w:r>
      <w:r>
        <w:t xml:space="preserve">The Ministry of Public Health in</w:t>
      </w:r>
      <w:r>
        <w:t xml:space="preserve"> </w:t>
      </w:r>
      <w:r>
        <w:rPr>
          <w:bCs/>
          <w:b/>
        </w:rPr>
        <w:t xml:space="preserve">Kinshasa</w:t>
      </w:r>
      <w:r>
        <w:t xml:space="preserve"> </w:t>
      </w:r>
      <w:r>
        <w:t xml:space="preserve">should mandate the presence of at least one certified</w:t>
      </w:r>
      <w:r>
        <w:t xml:space="preserve"> </w:t>
      </w:r>
      <w:r>
        <w:rPr>
          <w:bCs/>
          <w:b/>
        </w:rPr>
        <w:t xml:space="preserve">Biomedical Engineer</w:t>
      </w:r>
      <w:r>
        <w:t xml:space="preserve"> </w:t>
      </w:r>
      <w:r>
        <w:t xml:space="preserve">in every medium-to-large hospital. This role should be integrated into the hospital’s administrative hierarchy, reporting directly to technical directors.</w:t>
      </w:r>
    </w:p>
    <w:p>
      <w:pPr>
        <w:numPr>
          <w:ilvl w:val="0"/>
          <w:numId w:val="1001"/>
        </w:numPr>
        <w:pStyle w:val="Compact"/>
      </w:pPr>
      <w:r>
        <w:rPr>
          <w:bCs/>
          <w:b/>
        </w:rPr>
        <w:t xml:space="preserve">Public-Private Partnerships (PPPs):</w:t>
      </w:r>
      <w:r>
        <w:t xml:space="preserve">Hospitals in</w:t>
      </w:r>
      <w:r>
        <w:t xml:space="preserve"> </w:t>
      </w:r>
      <w:r>
        <w:rPr>
          <w:bCs/>
          <w:b/>
        </w:rPr>
        <w:t xml:space="preserve">Kinshasa</w:t>
      </w:r>
      <w:r>
        <w:t xml:space="preserve"> </w:t>
      </w:r>
      <w:r>
        <w:t xml:space="preserve">often lack the budget for comprehensive maintenance contracts with original equipment manufacturers (OEMs). Establishing regional biomedical engineering hubs can allow multiple facilities to share resources, spare parts inventories, and engineering expertise. This collaborative model reduces costs and increases efficiency.</w:t>
      </w:r>
    </w:p>
    <w:p>
      <w:pPr>
        <w:numPr>
          <w:ilvl w:val="0"/>
          <w:numId w:val="1001"/>
        </w:numPr>
        <w:pStyle w:val="Compact"/>
      </w:pPr>
      <w:r>
        <w:rPr>
          <w:bCs/>
          <w:b/>
        </w:rPr>
        <w:t xml:space="preserve">Curriculum Development:</w:t>
      </w:r>
      <w:r>
        <w:t xml:space="preserve">Local universities in</w:t>
      </w:r>
      <w:r>
        <w:t xml:space="preserve"> </w:t>
      </w:r>
      <w:r>
        <w:rPr>
          <w:bCs/>
          <w:b/>
        </w:rPr>
        <w:t xml:space="preserve">Kinshasa</w:t>
      </w:r>
      <w:r>
        <w:t xml:space="preserve"> </w:t>
      </w:r>
      <w:r>
        <w:t xml:space="preserve">must expand their biomedical engineering curricula to include practical modules on troubleshooting common equipment failures specific to the region’s power grid and environmental conditions. Partnerships with international technical schools can provide exchange programs for local engineers.</w:t>
      </w:r>
    </w:p>
    <w:p>
      <w:pPr>
        <w:numPr>
          <w:ilvl w:val="0"/>
          <w:numId w:val="1001"/>
        </w:numPr>
        <w:pStyle w:val="Compact"/>
      </w:pPr>
      <w:r>
        <w:rPr>
          <w:bCs/>
          <w:b/>
        </w:rPr>
        <w:t xml:space="preserve">Digital Health Integration:Biomedical Engineers</w:t>
      </w:r>
      <w:r>
        <w:t xml:space="preserve"> </w:t>
      </w:r>
      <w:r>
        <w:t xml:space="preserve">should be trained in digital health technologies, including telemedicine support systems and electronic medical record (EMR) integration. As</w:t>
      </w:r>
      <w:r>
        <w:t xml:space="preserve"> </w:t>
      </w:r>
      <w:r>
        <w:rPr>
          <w:bCs/>
          <w:b/>
        </w:rPr>
        <w:t xml:space="preserve">Kinshasa</w:t>
      </w:r>
      <w:r>
        <w:t xml:space="preserve"> </w:t>
      </w:r>
      <w:r>
        <w:t xml:space="preserve">moves toward a more digitized healthcare system, engineers will play a crucial role in ensuring that software and hardware communicate seamlessly.</w:t>
      </w:r>
    </w:p>
    <w:bookmarkEnd w:id="28"/>
    <w:bookmarkStart w:id="29" w:name="Xeca88a023dc276c66f0577647d63b136c842b6f"/>
    <w:p>
      <w:pPr>
        <w:pStyle w:val="Heading2"/>
      </w:pPr>
      <w:r>
        <w:t xml:space="preserve">5. Conclusion: A Future Built on Engineering Excellence</w:t>
      </w:r>
    </w:p>
    <w:p>
      <w:pPr>
        <w:pStyle w:val="FirstParagraph"/>
      </w:pPr>
      <w:r>
        <w:t xml:space="preserve">The future of healthcare in the Democratic Republic of Congo hinges significantly on its ability to modernize and sustain its medical infrastructure.</w:t>
      </w:r>
      <w:r>
        <w:t xml:space="preserve"> </w:t>
      </w:r>
      <w:r>
        <w:rPr>
          <w:bCs/>
          <w:b/>
        </w:rPr>
        <w:t xml:space="preserve">Kinshasa</w:t>
      </w:r>
      <w:r>
        <w:t xml:space="preserve">, as the economic and political heart of the nation, serves as a testbed for these advancements. The role of the</w:t>
      </w:r>
      <w:r>
        <w:t xml:space="preserve"> </w:t>
      </w:r>
      <w:r>
        <w:rPr>
          <w:bCs/>
          <w:b/>
        </w:rPr>
        <w:t xml:space="preserve">Biomedical Engineer</w:t>
      </w:r>
      <w:r>
        <w:t xml:space="preserve"> </w:t>
      </w:r>
      <w:r>
        <w:t xml:space="preserve">is no longer peripheral; it is central to the functioning of any modern hospital system.</w:t>
      </w:r>
      <w:r>
        <w:t xml:space="preserve"> </w:t>
      </w:r>
      <w:r>
        <w:t xml:space="preserve">By investing in education, improving supply chains, and recognizing the strategic value of technical expertise, stakeholders in</w:t>
      </w:r>
      <w:r>
        <w:t xml:space="preserve"> </w:t>
      </w:r>
      <w:r>
        <w:rPr>
          <w:bCs/>
          <w:b/>
        </w:rPr>
        <w:t xml:space="preserve">Kinshasa</w:t>
      </w:r>
      <w:r>
        <w:t xml:space="preserve"> </w:t>
      </w:r>
      <w:r>
        <w:t xml:space="preserve">can transform their healthcare landscape. A robust biomedical engineering framework ensures that technological interventions translate directly into saved lives. It transforms static machinery into dynamic tools of healing. For the citizens of</w:t>
      </w:r>
      <w:r>
        <w:t xml:space="preserve"> </w:t>
      </w:r>
      <w:r>
        <w:rPr>
          <w:bCs/>
          <w:b/>
        </w:rPr>
        <w:t xml:space="preserve">Kinshasa</w:t>
      </w:r>
      <w:r>
        <w:t xml:space="preserve">, this means access to reliable, safe, and advanced medical care. For the nation of</w:t>
      </w:r>
      <w:r>
        <w:t xml:space="preserve"> </w:t>
      </w:r>
      <w:r>
        <w:rPr>
          <w:bCs/>
          <w:b/>
        </w:rPr>
        <w:t xml:space="preserve">DR Congo Kinshasa</w:t>
      </w:r>
      <w:r>
        <w:t xml:space="preserve">, it represents a step toward self-reliance and sustainable development in health sciences.</w:t>
      </w:r>
      <w:r>
        <w:t xml:space="preserve"> </w:t>
      </w:r>
      <w:r>
        <w:t xml:space="preserve">Ultimately, the narrative of healthcare improvement in Africa is being rewritten by those who understand not only how to heal patients but also how to maintain the tools that make healing possible. The</w:t>
      </w:r>
      <w:r>
        <w:t xml:space="preserve"> </w:t>
      </w:r>
      <w:r>
        <w:rPr>
          <w:bCs/>
          <w:b/>
        </w:rPr>
        <w:t xml:space="preserve">Biomedical Engineer</w:t>
      </w:r>
      <w:r>
        <w:t xml:space="preserve"> </w:t>
      </w:r>
      <w:r>
        <w:t xml:space="preserve">is that writer, and</w:t>
      </w:r>
      <w:r>
        <w:t xml:space="preserve"> </w:t>
      </w:r>
      <w:r>
        <w:rPr>
          <w:bCs/>
          <w:b/>
        </w:rPr>
        <w:t xml:space="preserve">Kinshasa</w:t>
      </w:r>
      <w:r>
        <w:t xml:space="preserve"> </w:t>
      </w:r>
      <w:r>
        <w:t xml:space="preserve">is its most urgent chapter.</w:t>
      </w:r>
    </w:p>
    <w:p>
      <w:r>
        <w:pict>
          <v:rect style="width:0;height:1.5pt" o:hralign="center" o:hrstd="t" o:hr="t"/>
        </w:pict>
      </w:r>
    </w:p>
    <w:p>
      <w:pPr>
        <w:pStyle w:val="FirstParagraph"/>
      </w:pPr>
      <w:r>
        <w:rPr>
          <w:iCs/>
          <w:i/>
        </w:rPr>
        <w:t xml:space="preserve">Note: This document serves as a comprehensive overview for policy makers, healthcare administrators, and engineering students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Biomedical Engineer in DR Congo Kinshasa: A Strategic Analysis</dc:title>
  <dc:creator/>
  <dc:language>en</dc:language>
  <cp:keywords/>
  <dcterms:created xsi:type="dcterms:W3CDTF">2026-07-29T11:14:34Z</dcterms:created>
  <dcterms:modified xsi:type="dcterms:W3CDTF">2026-07-29T11:14:34Z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