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Japan</w:t>
      </w:r>
      <w:r>
        <w:t xml:space="preserve"> </w:t>
      </w:r>
      <w:r>
        <w:t xml:space="preserve">Osaka</w:t>
      </w:r>
    </w:p>
    <w:bookmarkStart w:id="36" w:name="X49fe3d5db7d0cb5d1677edf169bf6a9980a4c87"/>
    <w:p>
      <w:pPr>
        <w:pStyle w:val="Heading1"/>
      </w:pPr>
      <w:r>
        <w:t xml:space="preserve">The Role and Impact of Biomedical Engineers in the Healthcare Ecosystem of Japan Osaka</w:t>
      </w:r>
    </w:p>
    <w:p>
      <w:pPr>
        <w:pStyle w:val="FirstParagraph"/>
      </w:pPr>
      <w:r>
        <w:rPr>
          <w:bCs/>
          <w:b/>
        </w:rPr>
        <w:t xml:space="preserve">Abstract:</w:t>
      </w:r>
      <w:r>
        <w:br/>
      </w:r>
      <w:r>
        <w:t xml:space="preserve">This research paper examines the critical role of the Biomedical Engineer within the specific socio-economic and technological landscape of Japan, with a focused analysis on the city of Osaka. As an aging society faces increasing healthcare demands, Osakans reliance on advanced medical technology necessitates a robust workforce of biomedical professionals. This document explores educational pathways, regulatory environments in Japan Osaka, and future trends impacting Biomedical Engineer practices in this dynamic metropolitan region.</w:t>
      </w:r>
    </w:p>
    <w:bookmarkStart w:id="20" w:name="introduction"/>
    <w:p>
      <w:pPr>
        <w:pStyle w:val="Heading2"/>
      </w:pPr>
      <w:r>
        <w:t xml:space="preserve">1. Introduction</w:t>
      </w:r>
    </w:p>
    <w:p>
      <w:pPr>
        <w:pStyle w:val="FirstParagraph"/>
      </w:pPr>
      <w:r>
        <w:t xml:space="preserve">In the modern era of healthcare, the intersection of engineering and medicine has become paramount for patient safety and diagnostic accuracy. The Biomedical Engineer serves as the linchpin in this interdisciplinary field, ensuring that medical devices function optimally within clinical settings. While this role is global in scope, its specific implementation varies significantly based on regional healthcare policies, technological infrastructure, and demographic challenges. This paper focuses specifically on Japan Osaka, a major metropolitan hub known for its industrial heritage and progressive approach to smart city initiatives.</w:t>
      </w:r>
    </w:p>
    <w:p>
      <w:pPr>
        <w:pStyle w:val="BodyText"/>
      </w:pPr>
      <w:r>
        <w:t xml:space="preserve">Osaka stands as one of the economic engines of Japan. With a rapidly aging population similar to Tokyo but with distinct local administrative structures, the city faces unique challenges in sustaining its healthcare system. The Biomedical Engineer in Japan Osaka is not merely a technician; they are regulatory compliance officers, clinical liaisons, and innovation drivers. Understanding the nuances of this role within the context of Japan Osaka requires an examination of local educational frameworks, national regulations from Japanese authorities like PMDA (Pharmaceuticals and Medical Devices Agency), and local hospital requirements.</w:t>
      </w:r>
    </w:p>
    <w:bookmarkEnd w:id="20"/>
    <w:bookmarkStart w:id="23" w:name="Xc7bae099f50a28c4a4236b03ec6d6f274f00dc6"/>
    <w:p>
      <w:pPr>
        <w:pStyle w:val="Heading2"/>
      </w:pPr>
      <w:r>
        <w:t xml:space="preserve">2. The Educational Landscape for Biomedical Engineers in Japan</w:t>
      </w:r>
    </w:p>
    <w:p>
      <w:pPr>
        <w:pStyle w:val="FirstParagraph"/>
      </w:pPr>
      <w:r>
        <w:t xml:space="preserve">Becoming a qualified Biomedical Engineer typically requires rigorous academic training. In Japan, universities such as Osaka University offer specialized programs that bridge mechanical engineering, electrical engineering, and biological sciences. For the aspiring professional aiming to work in Japan Osaka, these local institutions provide an invaluable network.</w:t>
      </w:r>
    </w:p>
    <w:bookmarkStart w:id="21" w:name="undergraduate-and-graduate-studies"/>
    <w:p>
      <w:pPr>
        <w:pStyle w:val="Heading3"/>
      </w:pPr>
      <w:r>
        <w:t xml:space="preserve">2.1 Undergraduate and Graduate Studies</w:t>
      </w:r>
    </w:p>
    <w:p>
      <w:pPr>
        <w:pStyle w:val="FirstParagraph"/>
      </w:pPr>
      <w:r>
        <w:t xml:space="preserve">The standard pathway involves obtaining a bachelor’s degree in biomedical engineering or a closely related field from an accredited university. In the Osaka region, students often engage with research facilities that partner with local hospitals like Osaka University Hospital or St. Luke’s International Hospital branches. These partnerships are crucial for gaining practical experience.</w:t>
      </w:r>
    </w:p>
    <w:p>
      <w:pPr>
        <w:pStyle w:val="BodyText"/>
      </w:pPr>
      <w:r>
        <w:t xml:space="preserve">Furthermore, many Biomedical Engineer candidates pursue graduate studies to specialize in areas such as bioinformatics, medical imaging, or tissue engineering. Japan’s Ministry of Education, Culture, Sports, Science and Technology (MEXT) emphasizes STEM education to combat the brain drain and ensure a steady supply of skilled engineers. For international applicants seeking to become Biomedical Engineers in Japan Osaka proficiency in Japanese is often a prerequisite due to regulatory documentation and hospital protocols.</w:t>
      </w:r>
    </w:p>
    <w:bookmarkEnd w:id="21"/>
    <w:bookmarkStart w:id="22" w:name="professional-certification"/>
    <w:p>
      <w:pPr>
        <w:pStyle w:val="Heading3"/>
      </w:pPr>
      <w:r>
        <w:t xml:space="preserve">2.2 Professional Certification</w:t>
      </w:r>
    </w:p>
    <w:p>
      <w:pPr>
        <w:pStyle w:val="FirstParagraph"/>
      </w:pPr>
      <w:r>
        <w:t xml:space="preserve">In addition to academic degrees, professional certification adds credibility. While there is no single unified license for "Biomedical Engineer" across all of Japan like there is for physicians, certifications through organizations such as the Japanese Society for Medical and Biological Engineering (JSMBE) are highly regarded. In Osaka specifically, local chapters of these societies often provide continuing education courses tailored to the specific technologies used in regional hospitals.</w:t>
      </w:r>
    </w:p>
    <w:bookmarkEnd w:id="22"/>
    <w:bookmarkEnd w:id="23"/>
    <w:bookmarkStart w:id="26" w:name="X8ab93750e04034be3a3e648ead1144fda838e64"/>
    <w:p>
      <w:pPr>
        <w:pStyle w:val="Heading2"/>
      </w:pPr>
      <w:r>
        <w:t xml:space="preserve">3. Regulatory Environment and Compliance in Japan Osaka</w:t>
      </w:r>
    </w:p>
    <w:p>
      <w:pPr>
        <w:pStyle w:val="FirstParagraph"/>
      </w:pPr>
      <w:r>
        <w:t xml:space="preserve">The practice of a Biomedical Engineer is heavily regulated to ensure patient safety. In Japan, the Pharmaceuticals and Medical Devices Act (PMD Act) governs the approval, manufacturing, and post-market surveillance of medical devices.</w:t>
      </w:r>
    </w:p>
    <w:bookmarkStart w:id="24" w:name="compliance-with-national-standards"/>
    <w:p>
      <w:pPr>
        <w:pStyle w:val="Heading3"/>
      </w:pPr>
      <w:r>
        <w:t xml:space="preserve">3.1 Compliance with National Standards</w:t>
      </w:r>
    </w:p>
    <w:p>
      <w:pPr>
        <w:pStyle w:val="FirstParagraph"/>
      </w:pPr>
      <w:r>
        <w:t xml:space="preserve">A Biomedical Engineer working in Osaka must ensure that all equipment within their facility complies with Japanese Industrial Standards (JIS). This involves regular calibration, preventive maintenance, and rigorous documentation. The responsibility extends to reporting any adverse events to the PMDA. The high standards of care expected in Japan mean that errors in biomedical engineering can have severe legal and ethical implications.</w:t>
      </w:r>
    </w:p>
    <w:bookmarkEnd w:id="24"/>
    <w:bookmarkStart w:id="25" w:name="local-hospital-protocols"/>
    <w:p>
      <w:pPr>
        <w:pStyle w:val="Heading3"/>
      </w:pPr>
      <w:r>
        <w:t xml:space="preserve">3.2 Local Hospital Protocols</w:t>
      </w:r>
    </w:p>
    <w:p>
      <w:pPr>
        <w:pStyle w:val="FirstParagraph"/>
      </w:pPr>
      <w:r>
        <w:t xml:space="preserve">Beyond national laws, individual hospitals in Japan Osaka often have strict internal protocols regarding the lifecycle management of medical devices. Biomedical Engineers act as the primary point of contact between clinical staff and vendors, ensuring that contracts for maintenance are fulfilled and that training for doctors and nurses on new equipment is conducted effectively.</w:t>
      </w:r>
    </w:p>
    <w:bookmarkEnd w:id="25"/>
    <w:bookmarkEnd w:id="26"/>
    <w:bookmarkStart w:id="30" w:name="Xdee2f8f96c7129100471a5ad750572b120369fb"/>
    <w:p>
      <w:pPr>
        <w:pStyle w:val="Heading2"/>
      </w:pPr>
      <w:r>
        <w:t xml:space="preserve">4. Challenges Faced by Biomedical Engineers in Japan Osaka</w:t>
      </w:r>
    </w:p>
    <w:bookmarkStart w:id="27" w:name="the-aging-society-crisis"/>
    <w:p>
      <w:pPr>
        <w:pStyle w:val="Heading3"/>
      </w:pPr>
      <w:r>
        <w:t xml:space="preserve">4.1 The Aging Society Crisis</w:t>
      </w:r>
    </w:p>
    <w:p>
      <w:pPr>
        <w:pStyle w:val="FirstParagraph"/>
      </w:pPr>
      <w:r>
        <w:t xml:space="preserve">Osaka, like much of Japan, has a super-aged society. This demographic reality places immense pressure on healthcare facilities to maximize the efficiency and longevity of existing medical equipment. Biomedical Engineers are tasked with extending the useful life of devices through refurbishment and advanced troubleshooting rather than immediate replacement, driven by budget constraints and sustainability goals.</w:t>
      </w:r>
    </w:p>
    <w:bookmarkEnd w:id="27"/>
    <w:bookmarkStart w:id="28" w:name="technological-integration"/>
    <w:p>
      <w:pPr>
        <w:pStyle w:val="Heading3"/>
      </w:pPr>
      <w:r>
        <w:t xml:space="preserve">4.2 Technological Integration</w:t>
      </w:r>
    </w:p>
    <w:p>
      <w:pPr>
        <w:pStyle w:val="FirstParagraph"/>
      </w:pPr>
      <w:r>
        <w:t xml:space="preserve">The integration of Artificial Intelligence (AI) and Internet of Medical Things (IoMT) devices presents a new frontier. Hospitals in Osaka are increasingly adopting smart systems for remote monitoring and data analytics. The Biomedical Engineer must now possess skills in data security, network management, and software maintenance alongside traditional hardware repair skills.</w:t>
      </w:r>
    </w:p>
    <w:bookmarkEnd w:id="28"/>
    <w:bookmarkStart w:id="29" w:name="language-and-cultural-barriers"/>
    <w:p>
      <w:pPr>
        <w:pStyle w:val="Heading3"/>
      </w:pPr>
      <w:r>
        <w:t xml:space="preserve">4.3 Language and Cultural Barriers</w:t>
      </w:r>
    </w:p>
    <w:p>
      <w:pPr>
        <w:pStyle w:val="FirstParagraph"/>
      </w:pPr>
      <w:r>
        <w:t xml:space="preserve">For non-Japanese speaking Biomedical Engineers working in Japan Osaka, navigating the technical terminology and cultural nuances of Japanese hospital hierarchies can be challenging. Clear communication is vital when explaining complex engineering issues to medical staff who may not have a technical background.</w:t>
      </w:r>
    </w:p>
    <w:bookmarkEnd w:id="29"/>
    <w:bookmarkEnd w:id="30"/>
    <w:bookmarkStart w:id="34" w:name="future-trends-and-opportunities"/>
    <w:p>
      <w:pPr>
        <w:pStyle w:val="Heading2"/>
      </w:pPr>
      <w:r>
        <w:t xml:space="preserve">5. Future Trends and Opportunities</w:t>
      </w:r>
    </w:p>
    <w:p>
      <w:pPr>
        <w:pStyle w:val="FirstParagraph"/>
      </w:pPr>
      <w:r>
        <w:t xml:space="preserve">The future for the Biomedical Engineer in Japan Osaka is bright but evolving. The "Society 5.0" initiative promoted by the Japanese government aims to integrate cyberspace and physical space to solve social problems, including healthcare.</w:t>
      </w:r>
    </w:p>
    <w:bookmarkStart w:id="31" w:name="smart-hospitals"/>
    <w:p>
      <w:pPr>
        <w:pStyle w:val="Heading3"/>
      </w:pPr>
      <w:r>
        <w:t xml:space="preserve">5.1 Smart Hospitals</w:t>
      </w:r>
    </w:p>
    <w:p>
      <w:pPr>
        <w:pStyle w:val="FirstParagraph"/>
      </w:pPr>
      <w:r>
        <w:t xml:space="preserve">Osaka is investing in smart hospital infrastructure. Biomedical Engineers will play a key role in designing and maintaining these ecosystems, ensuring seamless data flow between imaging machines, electronic health records, and diagnostic AI tools.</w:t>
      </w:r>
    </w:p>
    <w:bookmarkEnd w:id="31"/>
    <w:bookmarkStart w:id="32" w:name="robotic-surgery-assistance"/>
    <w:p>
      <w:pPr>
        <w:pStyle w:val="Heading3"/>
      </w:pPr>
      <w:r>
        <w:t xml:space="preserve">5.2 Robotic Surgery Assistance</w:t>
      </w:r>
    </w:p>
    <w:p>
      <w:pPr>
        <w:pStyle w:val="FirstParagraph"/>
      </w:pPr>
      <w:r>
        <w:t xml:space="preserve">Oriental Medicine and traditional practices coexist with high-tech solutions in Japan. There is a growing interest in robotic-assisted surgery to reduce the physical strain on surgeons during long operations. Biomedical Engineers will be essential for the maintenance, calibration, and ethical oversight of these robotic systems.</w:t>
      </w:r>
    </w:p>
    <w:bookmarkEnd w:id="32"/>
    <w:bookmarkStart w:id="33" w:name="international-collaboration"/>
    <w:p>
      <w:pPr>
        <w:pStyle w:val="Heading3"/>
      </w:pPr>
      <w:r>
        <w:t xml:space="preserve">5.3 International Collaboration</w:t>
      </w:r>
    </w:p>
    <w:p>
      <w:pPr>
        <w:pStyle w:val="FirstParagraph"/>
      </w:pPr>
      <w:r>
        <w:t xml:space="preserve">Osaka hosts numerous international trade fairs and medical expos, such as those held at the Intex Osaka center. These events foster collaboration between global biomedical firms and local Japanese partners. Biomedical Engineers with international experience are well-positioned to facilitate these collaborations, bringing best practices from abroad into the Japan Osaka healthcare sector.</w:t>
      </w:r>
    </w:p>
    <w:bookmarkEnd w:id="33"/>
    <w:bookmarkEnd w:id="34"/>
    <w:bookmarkStart w:id="35" w:name="conclusion"/>
    <w:p>
      <w:pPr>
        <w:pStyle w:val="Heading2"/>
      </w:pPr>
      <w:r>
        <w:t xml:space="preserve">6. Conclusion</w:t>
      </w:r>
    </w:p>
    <w:p>
      <w:pPr>
        <w:pStyle w:val="FirstParagraph"/>
      </w:pPr>
      <w:r>
        <w:t xml:space="preserve">The Biomedical Engineer is an indispensable asset to the healthcare system in Japan, particularly in a dynamic city like Osaka. Their role transcends mere technical repair; it encompasses regulatory compliance, patient safety advocacy, and technological innovation. As Osaka continues to grapple with the challenges of an aging population while embracing cutting-edge technology such as AI and robotics, the demand for skilled Biomedical Engineers will only grow.</w:t>
      </w:r>
    </w:p>
    <w:p>
      <w:pPr>
        <w:pStyle w:val="BodyText"/>
      </w:pPr>
      <w:r>
        <w:t xml:space="preserve">For those considering a career in this field within Japan Osaka, it is crucial to acquire not only technical expertise but also a deep understanding of local regulations and cultural contexts. By doing so, professionals can contribute significantly to the sustainability and advancement of healthcare in one of Japan’s most vital regions. The synergy between engineering precision and compassionate care defines the modern Biomedical Engineer in this region.</w:t>
      </w:r>
    </w:p>
    <w:p>
      <w:pPr>
        <w:pStyle w:val="BodyText"/>
      </w:pPr>
      <w:r>
        <w:rPr>
          <w:bCs/>
          <w:b/>
        </w:rPr>
        <w:t xml:space="preserve">References:</w:t>
      </w:r>
      <w:r>
        <w:br/>
      </w:r>
      <w:r>
        <w:t xml:space="preserve">- Ministry of Health, Labour and Welfare (MHLW) Japan. "White Paper on Health, Labour and Welfare."</w:t>
      </w:r>
      <w:r>
        <w:br/>
      </w:r>
      <w:r>
        <w:t xml:space="preserve">- Pharmaceuticals and Medical Devices Agency (PMDA). Guidelines for Medical Device Compliance.</w:t>
      </w:r>
      <w:r>
        <w:br/>
      </w:r>
      <w:r>
        <w:t xml:space="preserve">- Osaka University Department of Bioengineering. Annual Research Reports.</w:t>
      </w:r>
      <w:r>
        <w:br/>
      </w:r>
      <w:r>
        <w:t xml:space="preserve">- Japanese Society for Medical and Biological Engineering (JSMBE) Standards of Practice.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the Healthcare Ecosystem of Japan Osaka</dc:title>
  <dc:creator/>
  <dc:language>en</dc:language>
  <cp:keywords/>
  <dcterms:created xsi:type="dcterms:W3CDTF">2026-07-29T14:47:34Z</dcterms:created>
  <dcterms:modified xsi:type="dcterms:W3CDTF">2026-07-29T14:47:34Z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