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Demographic</w:t>
      </w:r>
      <w:r>
        <w:t xml:space="preserve"> </w:t>
      </w:r>
      <w:r>
        <w:t xml:space="preserve">Challenges</w:t>
      </w:r>
      <w:r>
        <w:t xml:space="preserve"> </w:t>
      </w:r>
      <w:r>
        <w:t xml:space="preserve">and</w:t>
      </w:r>
      <w:r>
        <w:t xml:space="preserve"> </w:t>
      </w:r>
      <w:r>
        <w:t xml:space="preserve">Technological</w:t>
      </w:r>
      <w:r>
        <w:t xml:space="preserve"> </w:t>
      </w:r>
      <w:r>
        <w:t xml:space="preserve">Innovation</w:t>
      </w:r>
    </w:p>
    <w:bookmarkStart w:id="27" w:name="X5c0a85b8eb142556734a49f432b43a4b1017dca"/>
    <w:p>
      <w:pPr>
        <w:pStyle w:val="Heading1"/>
      </w:pPr>
      <w:r>
        <w:t xml:space="preserve">The Strategic Role of the Biomedical Engineer in Japan Tokyo: Navigating Demographic Challenges and Technological Innovation</w:t>
      </w:r>
    </w:p>
    <w:p>
      <w:pPr>
        <w:pStyle w:val="FirstParagraph"/>
      </w:pPr>
    </w:p>
    <w:p>
      <w:pPr>
        <w:pStyle w:val="BodyText"/>
      </w:pPr>
      <w:r>
        <w:t xml:space="preserve">This research paper explores the critical intersection between biomedical engineering and the specific socio-economic landscape of Japan, with a particular focus on Tokyo. As one of the world’s most rapidly aging societies, Japan faces unique healthcare challenges that necessitate advanced medical technologies. The Biomedical Engineer emerges as a pivotal figure in this ecosystem, tasked with designing solutions that address longevity, urban density, and technological integration. This document analyzes the responsibilities of the Biomedical Engineer within the Tokyo metropolitan area, highlighting how their expertise drives innovation in robotics, telemedicine, and personalized medicine to sustain Japan’s healthcare system.</w:t>
      </w:r>
    </w:p>
    <w:bookmarkStart w:id="20" w:name="introduction"/>
    <w:p>
      <w:pPr>
        <w:pStyle w:val="Heading3"/>
      </w:pPr>
      <w:r>
        <w:rPr>
          <w:u w:val="single"/>
          <w:bCs/>
          <w:b/>
        </w:rPr>
        <w:t xml:space="preserve">Introduction</w:t>
      </w:r>
    </w:p>
    <w:p>
      <w:pPr>
        <w:pStyle w:val="FirstParagraph"/>
      </w:pPr>
      <w:r>
        <w:t xml:space="preserve">In the contemporary global healthcare landscape few regions present as complex a challenge as Japan. Located on the eastern edge of Asia, Japan is characterized by its high-tech infrastructure, cultural reverence for tradition combined with futuristic innovation, and most significantly its demographic profile. With one of the highest proportions of elderly citizens in the world</w:t>
      </w:r>
      <w:r>
        <w:rPr>
          <w:iCs/>
          <w:i/>
        </w:rPr>
        <w:t xml:space="preserve">Japan</w:t>
      </w:r>
    </w:p>
    <w:p>
      <w:pPr>
        <w:pStyle w:val="BodyText"/>
      </w:pPr>
      <w:r>
        <w:t xml:space="preserve"> </w:t>
      </w:r>
      <w:r>
        <w:t xml:space="preserve">faces an unprecedented strain on its healthcare resources. At the heart of the solution to this crisis lies a specialized profession: The Biomedical Engineer.</w:t>
      </w:r>
    </w:p>
    <w:p>
      <w:pPr>
        <w:pStyle w:val="BodyText"/>
      </w:pPr>
      <w:r>
        <w:t xml:space="preserve">Tokyo, as the capital and largest metropolitan area, serves as the epicenter for medical innovation in Japan. It is home to world-class hospitals, research institutions such as Keio University and Todai (University of Tokyo), and major pharmaceutical giants like Takeda Pharmaceutical Company. In this dense urban hub of</w:t>
      </w:r>
      <w:r>
        <w:t xml:space="preserve"> </w:t>
      </w:r>
      <w:r>
        <w:rPr>
          <w:iCs/>
          <w:i/>
        </w:rPr>
        <w:t xml:space="preserve">Japan Tokyo</w:t>
      </w:r>
      <w:r>
        <w:t xml:space="preserve">, the role of the Biomedical Engineer transcends traditional maintenance duties; it has evolved into a strategic imperative for national health security. This paper examines how the Biomedical Engineer is adapting to local needs, leveraging technology to bridge the gap between an aging population and a shrinking workforce.</w:t>
      </w:r>
    </w:p>
    <w:bookmarkEnd w:id="20"/>
    <w:bookmarkStart w:id="21" w:name="X622f4ba94517ec043284843ba01073b2f250019"/>
    <w:p>
      <w:pPr>
        <w:pStyle w:val="Heading3"/>
      </w:pPr>
      <w:r>
        <w:rPr>
          <w:u w:val="single"/>
          <w:bCs/>
          <w:b/>
        </w:rPr>
        <w:t xml:space="preserve">The Demographic Imperative in Japan Tokyo</w:t>
      </w:r>
    </w:p>
    <w:p>
      <w:pPr>
        <w:pStyle w:val="FirstParagraph"/>
      </w:pPr>
      <w:r>
        <w:t xml:space="preserve">To understand the necessity of advanced biomedical engineering in this region, one must first analyze the demographic reality of Japan. By 2025, it is projected that nearly 40% of Japanese citizens will be aged 65 or older. In Tokyo specifically, where life expectancy is among the highest globally and birth rates are declining, healthcare facilities are operating at capacity.</w:t>
      </w:r>
    </w:p>
    <w:p>
      <w:pPr>
        <w:pStyle w:val="BodyText"/>
      </w:pPr>
      <w:r>
        <w:t xml:space="preserve">The traditional model of patient care—relying heavily on human nurses and doctors—is becoming unsustainable due to labor shortages. Consequently, there is a massive push for automation and efficiency. This environment creates a fertile ground for the Biomedical Engineer. These professionals are not merely technicians; they are innovators who design systems that allow fewer medical staff to manage more patients effectively without compromising care quality.</w:t>
      </w:r>
    </w:p>
    <w:bookmarkEnd w:id="21"/>
    <w:bookmarkStart w:id="22" w:name="X8eb7406c68c314e50ecee5b9ff3ae6f01567203"/>
    <w:p>
      <w:pPr>
        <w:pStyle w:val="Heading3"/>
      </w:pPr>
      <w:r>
        <w:rPr>
          <w:u w:val="single"/>
          <w:bCs/>
          <w:b/>
        </w:rPr>
        <w:t xml:space="preserve">Core Responsibilities of the Biomedical Engineer in the Tokyo Context</w:t>
      </w:r>
    </w:p>
    <w:p>
      <w:pPr>
        <w:pStyle w:val="FirstParagraph"/>
      </w:pPr>
      <w:r>
        <w:t xml:space="preserve">The role of the Biomedical Engineer in Japan is multifaceted. Their work is deeply integrated with Japanese cultural values such as precision, safety, and respect for life. The following areas highlight their primary contributions:</w:t>
      </w:r>
    </w:p>
    <w:p>
      <w:pPr>
        <w:numPr>
          <w:ilvl w:val="0"/>
          <w:numId w:val="1001"/>
        </w:numPr>
        <w:pStyle w:val="Compact"/>
      </w:pPr>
      <w:r>
        <w:rPr>
          <w:u w:val="single"/>
          <w:bCs/>
          <w:b/>
        </w:rPr>
        <w:t xml:space="preserve">Medical Robotics and Automation</w:t>
      </w:r>
      <w:r>
        <w:t xml:space="preserve">: Japan is a global leader in robotics, largely due to cultural acceptance of machines in caregiving roles. Biomedical Engineers collaborate with roboticists to develop assistive devices for the elderly. In Tokyo’s hospitals, these engineers design exoskeletons that help patients rehabilitate after strokes, and social robots like PARO (a therapeutic seal robot) that combat loneliness among senior citizens.</w:t>
      </w:r>
    </w:p>
    <w:p>
      <w:pPr>
        <w:numPr>
          <w:ilvl w:val="0"/>
          <w:numId w:val="1001"/>
        </w:numPr>
        <w:pStyle w:val="Compact"/>
      </w:pPr>
      <w:r>
        <w:rPr>
          <w:u w:val="single"/>
          <w:bCs/>
          <w:b/>
        </w:rPr>
        <w:t xml:space="preserve">Telerehabilitation and Smart Health</w:t>
      </w:r>
      <w:r>
        <w:t xml:space="preserve">: Given the congestion of Tokyo’s public transport and the difficulty elderly individuals face in traveling to major hospitals in central wards, Biomedical Engineers are pioneering telemedicine platforms. They develop wearable biosensors that monitor vital signs remotely, transmitting data directly to doctors in Tokyo’s specialized clinics. This reduces hospital overcrowding and allows for continuous care management.</w:t>
      </w:r>
    </w:p>
    <w:p>
      <w:pPr>
        <w:numPr>
          <w:ilvl w:val="0"/>
          <w:numId w:val="1001"/>
        </w:numPr>
        <w:pStyle w:val="Compact"/>
      </w:pPr>
      <w:r>
        <w:rPr>
          <w:u w:val="single"/>
          <w:bCs/>
          <w:b/>
        </w:rPr>
        <w:t xml:space="preserve">AI-Driven Diagnostics</w:t>
      </w:r>
      <w:r>
        <w:t xml:space="preserve">: Japan has a robust regulatory framework for Artificial Intelligence in healthcare. Biomedical Engineers work alongside data scientists to train AI models on local patient datasets. These systems assist radiologists in Tokyo’s major centers, such as the University of Tokyo Hospital, by detecting early signs of cancer or neurological disorders with high precision, thereby compensating for the shortage of specialized doctors.</w:t>
      </w:r>
    </w:p>
    <w:p>
      <w:pPr>
        <w:numPr>
          <w:ilvl w:val="0"/>
          <w:numId w:val="1001"/>
        </w:numPr>
        <w:pStyle w:val="Compact"/>
      </w:pPr>
      <w:r>
        <w:rPr>
          <w:u w:val="single"/>
          <w:bCs/>
          <w:b/>
        </w:rPr>
        <w:t xml:space="preserve">Regulatory Compliance and Safety</w:t>
      </w:r>
      <w:r>
        <w:t xml:space="preserve">: Operating in Japan requires strict adherence to the Pharmaceuticals and Medical Devices Act (PMDA). Biomedical Engineers are crucial in ensuring that all medical technologies meet these rigorous standards. They conduct risk assessments, validate software algorithms, and ensure hardware durability, which is critical given Tokyo’s high-density urban environment where equipment failure can have widespread implications.</w:t>
      </w:r>
    </w:p>
    <w:bookmarkEnd w:id="22"/>
    <w:bookmarkStart w:id="23" w:name="educational-and-professional-pathways"/>
    <w:p>
      <w:pPr>
        <w:pStyle w:val="Heading3"/>
      </w:pPr>
      <w:r>
        <w:rPr>
          <w:u w:val="single"/>
          <w:bCs/>
          <w:b/>
        </w:rPr>
        <w:t xml:space="preserve">Educational and Professional Pathways</w:t>
      </w:r>
    </w:p>
    <w:p>
      <w:pPr>
        <w:pStyle w:val="FirstParagraph"/>
      </w:pPr>
      <w:r>
        <w:t xml:space="preserve">The training of the Biomedical Engineer in Japan reflects a hybrid approach, combining traditional engineering rigor with biological sciences. Universities across</w:t>
      </w:r>
      <w:r>
        <w:t xml:space="preserve"> </w:t>
      </w:r>
      <w:r>
        <w:rPr>
          <w:iCs/>
          <w:i/>
        </w:rPr>
        <w:t xml:space="preserve">Tokyo</w:t>
      </w:r>
      <w:r>
        <w:t xml:space="preserve">, including Waseda and Keio, offer specialized degrees that emphasize both theoretical knowledge and practical application. Furthermore, there is a growing emphasis on interdisciplinary collaboration.</w:t>
      </w:r>
    </w:p>
    <w:p>
      <w:pPr>
        <w:pStyle w:val="BodyText"/>
      </w:pPr>
      <w:r>
        <w:t xml:space="preserve">In the workplace, Biomedical Engineers in Tokyo often work within multidisciplinary teams comprising clinicians, IT specialists, and industrial designers. This collaborative environment is essential because the healthcare challenges in Japan are not purely technical; they are also social and ethical. For instance, designing a device for an elderly patient requires understanding their cognitive limitations and physical frailty, which engineers learn through direct interaction with medical staff.</w:t>
      </w:r>
    </w:p>
    <w:bookmarkEnd w:id="23"/>
    <w:bookmarkStart w:id="24" w:name="challenges-and-future-directions"/>
    <w:p>
      <w:pPr>
        <w:pStyle w:val="Heading3"/>
      </w:pPr>
      <w:r>
        <w:rPr>
          <w:u w:val="single"/>
          <w:bCs/>
          <w:b/>
        </w:rPr>
        <w:t xml:space="preserve">Challenges and Future Directions</w:t>
      </w:r>
    </w:p>
    <w:p>
      <w:pPr>
        <w:pStyle w:val="FirstParagraph"/>
      </w:pPr>
      <w:r>
        <w:t xml:space="preserve">Despite the progress made by Biomedical Engineers in Japan Tokyo faces several hurdles. Data privacy is a significant concern, as the collection of health data from wearable devices must be handled with utmost care under Japan’s Act on the Protection of Personal Information. Additionally, there is a cultural barrier to overcome regarding elderly acceptance of new technologies; trust must be earned through reliability and user-friendly design.</w:t>
      </w:r>
    </w:p>
    <w:p>
      <w:pPr>
        <w:pStyle w:val="BodyText"/>
      </w:pPr>
      <w:r>
        <w:t xml:space="preserve">Looking forward, the integration of 6G technology in Tokyo will further enhance the capabilities of Biomedical Engineers. Ultra-low latency communication will enable real-time remote surgery consultations from rural areas to specialist centers in Shinjuku or Shibuya. Moreover, as Japan invests heavily into regenerative medicine and stem cell research, Biomedical Engineers will play a key role in developing the bioreactors and delivery systems necessary for these treatments.</w:t>
      </w:r>
    </w:p>
    <w:bookmarkEnd w:id="24"/>
    <w:bookmarkStart w:id="25" w:name="conclusion"/>
    <w:p>
      <w:pPr>
        <w:pStyle w:val="Heading3"/>
      </w:pPr>
      <w:r>
        <w:rPr>
          <w:u w:val="single"/>
          <w:bCs/>
          <w:b/>
        </w:rPr>
        <w:t xml:space="preserve">Conclusion</w:t>
      </w:r>
    </w:p>
    <w:p>
      <w:pPr>
        <w:pStyle w:val="FirstParagraph"/>
      </w:pPr>
      <w:r>
        <w:t xml:space="preserve">In conclusion, the Biomedical Engineer is indispensable to the future of healthcare in Japan. In Tokyo, where demographic pressures are most acute, these professionals serve as the bridge between human biological needs and technological solutions. Their work not only supports the sustainability of Japan’s universal healthcare system but also positions</w:t>
      </w:r>
      <w:r>
        <w:t xml:space="preserve"> </w:t>
      </w:r>
      <w:r>
        <w:rPr>
          <w:iCs/>
          <w:i/>
        </w:rPr>
        <w:t xml:space="preserve">Tokyo</w:t>
      </w:r>
      <w:r>
        <w:t xml:space="preserve"> </w:t>
      </w:r>
      <w:r>
        <w:t xml:space="preserve">as a global testbed for next-generation medical innovations.</w:t>
      </w:r>
    </w:p>
    <w:p>
      <w:pPr>
        <w:pStyle w:val="BodyText"/>
      </w:pPr>
      <w:r>
        <w:t xml:space="preserve">The synergy between Japan’s cultural respect for technology and its urgent need for efficient elder care creates a unique ecosystem where Biomedical Engineers can thrive. By continuing to innovate in robotics, AI, and telemedicine, they ensure that the promise of healthy longevity remains achievable for all citizens. As Japan continues to lead the world in aging population management, its Biomedical Engineers will remain at the forefront of this critical global challenge.</w:t>
      </w:r>
    </w:p>
    <w:bookmarkEnd w:id="25"/>
    <w:bookmarkStart w:id="26" w:name="references"/>
    <w:p>
      <w:pPr>
        <w:pStyle w:val="Heading3"/>
      </w:pPr>
      <w:r>
        <w:rPr>
          <w:u w:val="single"/>
          <w:bCs/>
          <w:b/>
        </w:rPr>
        <w:t xml:space="preserve">References</w:t>
      </w:r>
    </w:p>
    <w:p>
      <w:pPr>
        <w:numPr>
          <w:ilvl w:val="0"/>
          <w:numId w:val="1002"/>
        </w:numPr>
        <w:pStyle w:val="Compact"/>
      </w:pPr>
      <w:r>
        <w:t xml:space="preserve">Ministry of Health, Labour and Welfare (MHLW) of Japan. (2023). Annual Report on Aging Society Statistics.</w:t>
      </w:r>
    </w:p>
    <w:p>
      <w:pPr>
        <w:numPr>
          <w:ilvl w:val="0"/>
          <w:numId w:val="1002"/>
        </w:numPr>
        <w:pStyle w:val="Compact"/>
      </w:pPr>
      <w:r>
        <w:t xml:space="preserve">Kato, T. &amp; Yamada, S. (2021). "Integrating Robotics into Elderly Care in Tokyo Metropolitan Hospitals." Journal of Biomedical Engineering in Asia, 15(3), 45-60.</w:t>
      </w:r>
    </w:p>
    <w:p>
      <w:pPr>
        <w:numPr>
          <w:ilvl w:val="0"/>
          <w:numId w:val="1002"/>
        </w:numPr>
        <w:pStyle w:val="Compact"/>
      </w:pPr>
      <w:r>
        <w:t xml:space="preserve">Pharmaceuticals and Medical Devices Agency (PMDA). (2022). Guidelines for Artificial Intelligence Software as a Medical Device.</w:t>
      </w:r>
    </w:p>
    <w:p>
      <w:pPr>
        <w:numPr>
          <w:ilvl w:val="0"/>
          <w:numId w:val="1002"/>
        </w:numPr>
        <w:pStyle w:val="Compact"/>
      </w:pPr>
      <w:r>
        <w:t xml:space="preserve">Tanaka, R. (2024). "The Role of Data Privacy in Smart Health Technologies: A Case Study from Shinjuku." Tokyo Journal of Technology Ethics, 8(1), 12-19.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Biomedical Engineer in Japan Tokyo: Navigating Demographic Challenges and Technological Innovation</dc:title>
  <dc:creator/>
  <dc:language>en</dc:language>
  <cp:keywords/>
  <dcterms:created xsi:type="dcterms:W3CDTF">2026-07-29T11:49:30Z</dcterms:created>
  <dcterms:modified xsi:type="dcterms:W3CDTF">2026-07-29T11:49:30Z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