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2" w:name="X06a3608f0dc5b3b90da34e7e473452e2f564083"/>
    <w:p>
      <w:pPr>
        <w:pStyle w:val="Heading1"/>
      </w:pPr>
      <w:r>
        <w:t xml:space="preserve">The Role and Impact of the Biomedical Engineer in New Zealand Wellington</w:t>
      </w:r>
    </w:p>
    <w:bookmarkStart w:id="20" w:name="name"/>
    <w:p>
      <w:pPr>
        <w:pStyle w:val="Heading2"/>
      </w:pPr>
      <w:r>
        <w:rPr>
          <w:bCs/>
          <w:b/>
        </w:rPr>
        <w:t xml:space="preserve">Name:</w:t>
      </w:r>
    </w:p>
    <w:p>
      <w:pPr>
        <w:pStyle w:val="FirstParagraph"/>
      </w:pPr>
      <w:r>
        <w:t xml:space="preserve">[Student Name]</w:t>
      </w:r>
    </w:p>
    <w:bookmarkEnd w:id="20"/>
    <w:bookmarkStart w:id="21" w:name="date"/>
    <w:p>
      <w:pPr>
        <w:pStyle w:val="Heading2"/>
      </w:pPr>
      <w:r>
        <w:rPr>
          <w:bCs/>
          <w:b/>
        </w:rPr>
        <w:t xml:space="preserve">Date:</w:t>
      </w:r>
    </w:p>
    <w:p>
      <w:pPr>
        <w:pStyle w:val="FirstParagraph"/>
      </w:pPr>
      <w:r>
        <w:t xml:space="preserve">[Current Date]</w:t>
      </w:r>
    </w:p>
    <w:bookmarkEnd w:id="21"/>
    <w:bookmarkEnd w:id="22"/>
    <w:bookmarkStart w:id="29" w:name="biomedical-engineer"/>
    <w:p>
      <w:pPr>
        <w:pStyle w:val="Heading1"/>
      </w:pPr>
      <w:r>
        <w:t xml:space="preserve">Biomedical Engineer</w:t>
      </w:r>
    </w:p>
    <w:p>
      <w:pPr>
        <w:pStyle w:val="FirstParagraph"/>
      </w:pPr>
      <w:r>
        <w:t xml:space="preserve">The intersection of biology, engineering, and medicine has given rise to a critical profession known as the Biomedical Engineer. In the context of New Zealand Wellington, a city that is rapidly emerging as a hub for health innovation and biotechnology in the Asia-Pacific region, the role of the Biomedical Engineer is becoming increasingly pivotal. This research paper explores how this discipline fits into Wellington's unique healthcare ecosystem, analyzing its impact on medical technology development, hospital infrastructure maintenance, and clinical research.</w:t>
      </w:r>
    </w:p>
    <w:bookmarkStart w:id="23" w:name="the-definition-of-biomedical-engineering"/>
    <w:p>
      <w:pPr>
        <w:pStyle w:val="Heading2"/>
      </w:pPr>
      <w:r>
        <w:t xml:space="preserve">The Definition of Biomedical Engineering</w:t>
      </w:r>
    </w:p>
    <w:p>
      <w:pPr>
        <w:pStyle w:val="FirstParagraph"/>
      </w:pPr>
      <w:r>
        <w:t xml:space="preserve">Biomedical engineering (BME) is the application of engineering principles and design concepts to medicine and biology for healthcare purposes. Biomedical engineers seek to enhance patient care by developing innovative solutions that bridge the gap between medical knowledge and technological capability. In Wellington, where there is a strong emphasis on evidence-based medicine and sustainable health practices, BME professionals play a crucial role in ensuring that advanced technologies are both accessible and effective.</w:t>
      </w:r>
    </w:p>
    <w:bookmarkEnd w:id="23"/>
    <w:bookmarkStart w:id="24" w:name="the-wellington-healthcare-landscape"/>
    <w:p>
      <w:pPr>
        <w:pStyle w:val="Heading2"/>
      </w:pPr>
      <w:r>
        <w:t xml:space="preserve">The Wellington Healthcare Landscape</w:t>
      </w:r>
    </w:p>
    <w:p>
      <w:pPr>
        <w:pStyle w:val="FirstParagraph"/>
      </w:pPr>
      <w:r>
        <w:t xml:space="preserve">Wellington's healthcare system is characterized by the presence of major institutions such as Wellington Hospital, Hutt Valley DHB (District Health Board), and private healthcare providers. These organizations rely heavily on sophisticated medical devices, ranging from MRI machines to ventilators and surgical robots. The maintenance, calibration, and innovation of these systems fall under the purview of Biomedical Engineers working within or contracted by these facilities.</w:t>
      </w:r>
    </w:p>
    <w:bookmarkEnd w:id="24"/>
    <w:bookmarkStart w:id="25" w:name="X28902c72ea8f2480094b64c8fd457f59b5790b9"/>
    <w:p>
      <w:pPr>
        <w:pStyle w:val="Heading2"/>
      </w:pPr>
      <w:r>
        <w:t xml:space="preserve">Key Responsibilities in New Zealand Wellington Context</w:t>
      </w:r>
    </w:p>
    <w:p>
      <w:pPr>
        <w:pStyle w:val="FirstParagraph"/>
      </w:pPr>
      <w:r>
        <w:t xml:space="preserve">In New Zealand Wellington, Biomedical Engineers typically perform several key functions:</w:t>
      </w:r>
    </w:p>
    <w:p>
      <w:pPr>
        <w:numPr>
          <w:ilvl w:val="0"/>
          <w:numId w:val="1001"/>
        </w:numPr>
        <w:pStyle w:val="Compact"/>
      </w:pPr>
      <w:r>
        <w:t xml:space="preserve">Maintenance and Quality Assurance: Ensuring that medical equipment meets rigorous safety standards set by the Ministry of Health and Medsafe (the regulatory authority for medical devices in NZ).</w:t>
      </w:r>
    </w:p>
    <w:p>
      <w:pPr>
        <w:numPr>
          <w:ilvl w:val="0"/>
          <w:numId w:val="1001"/>
        </w:numPr>
        <w:pStyle w:val="Compact"/>
      </w:pPr>
      <w:r>
        <w:t xml:space="preserve">Tech Integration: Collaborating with clinicians to integrate new technologies into existing workflows, such as electronic health records systems or telemedicine platforms.</w:t>
      </w:r>
    </w:p>
    <w:p>
      <w:pPr>
        <w:numPr>
          <w:ilvl w:val="0"/>
          <w:numId w:val="1001"/>
        </w:numPr>
        <w:pStyle w:val="Compact"/>
      </w:pPr>
      <w:r>
        <w:t xml:space="preserve">Research and Development: Working with local universities like Victoria University of Wellington to develop novel solutions tailored to the specific needs of the population, including indigenous Māori health outcomes.</w:t>
      </w:r>
    </w:p>
    <w:bookmarkEnd w:id="25"/>
    <w:bookmarkStart w:id="26" w:name="Xf2c0ed944e20eab1c65a6743ecacc50461361c4"/>
    <w:p>
      <w:pPr>
        <w:pStyle w:val="Heading2"/>
      </w:pPr>
      <w:r>
        <w:t xml:space="preserve">Educational Pathways and Professional Bodies</w:t>
      </w:r>
    </w:p>
    <w:p>
      <w:pPr>
        <w:pStyle w:val="FirstParagraph"/>
      </w:pPr>
      <w:r>
        <w:t xml:space="preserve">In New Zealand Wellington, aspiring Biomedical Engineers often pursue degrees accredited by Engineering New Zealand. Many students begin their studies with a Bachelor of Science or Engineering, followed by specialized postgraduate programs at institutions like Massey University or Victoria University of Wellington. Membership in professional bodies such as the Bioengineering Society of Australia and New Zealand (BSANZ) is highly encouraged to stay abreast of global trends and local best practices.</w:t>
      </w:r>
    </w:p>
    <w:bookmarkEnd w:id="26"/>
    <w:bookmarkStart w:id="27" w:name="economic-impact-and-future-prospects"/>
    <w:p>
      <w:pPr>
        <w:pStyle w:val="Heading2"/>
      </w:pPr>
      <w:r>
        <w:t xml:space="preserve">Economic Impact and Future Prospects</w:t>
      </w:r>
    </w:p>
    <w:p>
      <w:pPr>
        <w:pStyle w:val="FirstParagraph"/>
      </w:pPr>
      <w:r>
        <w:t xml:space="preserve">The growth of the life sciences sector in New Zealand Wellington presents significant opportunities for Biomedical Engineers. Initiatives like the Wellington BioHealth Strategy aim to foster innovation through collaboration between academia, industry, and government. As a result, demand for skilled professionals who can translate scientific discoveries into practical medical applications is expected to rise sharply.</w:t>
      </w:r>
    </w:p>
    <w:bookmarkEnd w:id="27"/>
    <w:bookmarkStart w:id="28" w:name="conclusion"/>
    <w:p>
      <w:pPr>
        <w:pStyle w:val="Heading2"/>
      </w:pPr>
      <w:r>
        <w:t xml:space="preserve">Conclusion</w:t>
      </w:r>
    </w:p>
    <w:p>
      <w:pPr>
        <w:pStyle w:val="FirstParagraph"/>
      </w:pPr>
      <w:r>
        <w:t xml:space="preserve">In conclusion, the role of Biomedical Engineers in New Zealand Wellington is multifaceted and essential to the advancement of modern healthcare. By combining technical expertise with a deep understanding of human biology, these professionals ensure that patients receive safe, effective, and cutting-edge treatments. As Wellington continues to position itself as a global leader in health innovation, the contributions made by Biomedical Engineers will undoubtedly be instrumental in shaping the future of 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New Zealand Wellington</dc:title>
  <dc:creator/>
  <dc:language>en</dc:language>
  <cp:keywords/>
  <dcterms:created xsi:type="dcterms:W3CDTF">2026-07-29T16:27:37Z</dcterms:created>
  <dcterms:modified xsi:type="dcterms:W3CDTF">2026-07-29T16:27:37Z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