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Senegal</w:t>
      </w:r>
      <w:r>
        <w:t xml:space="preserve"> </w:t>
      </w:r>
      <w:r>
        <w:t xml:space="preserve">Dakar:</w:t>
      </w:r>
      <w:r>
        <w:t xml:space="preserve"> </w:t>
      </w:r>
      <w:r>
        <w:t xml:space="preserve">Bridging</w:t>
      </w:r>
      <w:r>
        <w:t xml:space="preserve"> </w:t>
      </w:r>
      <w:r>
        <w:t xml:space="preserve">Technology</w:t>
      </w:r>
      <w:r>
        <w:t xml:space="preserve"> </w:t>
      </w:r>
      <w:r>
        <w:t xml:space="preserve">and</w:t>
      </w:r>
      <w:r>
        <w:t xml:space="preserve"> </w:t>
      </w:r>
      <w:r>
        <w:t xml:space="preserve">Healthcare</w:t>
      </w:r>
    </w:p>
    <w:bookmarkStart w:id="29" w:name="X262e521dd336b764ad707734bc4bc911e4ee860"/>
    <w:p>
      <w:pPr>
        <w:pStyle w:val="Heading1"/>
      </w:pPr>
      <w:r>
        <w:t xml:space="preserve">The Role of the Biomedical Engineer in Senegal Dakar: Bridging Technology and Healthcare</w:t>
      </w:r>
    </w:p>
    <w:p>
      <w:pPr>
        <w:pStyle w:val="FirstParagraph"/>
      </w:pPr>
      <w:r>
        <w:rPr>
          <w:bCs/>
          <w:b/>
        </w:rPr>
        <w:t xml:space="preserve">Abstract:</w:t>
      </w:r>
    </w:p>
    <w:p>
      <w:pPr>
        <w:pStyle w:val="BodyText"/>
      </w:pPr>
      <w:r>
        <w:t xml:space="preserve">The healthcare infrastructure in Senegal is undergoing a significant transformation driven by technological advancement. At the heart of this transition lies the critical role of the Biomedical Engineer. This paper explores the multifaceted responsibilities, challenges, and strategic importance of biomedical engineers within the specific context of Senegal Dakar. By analyzing current medical equipment availability, maintenance protocols, and training needs in Dakar’s hospitals and clinics, this document highlights how specialized engineering talent can significantly improve patient outcomes and operational efficiency. The study argues that investing in biomedical engineering expertise is not merely a technical necessity but a fundamental component of public health policy in West Africa.</w:t>
      </w:r>
    </w:p>
    <w:bookmarkStart w:id="20" w:name="introduction"/>
    <w:p>
      <w:pPr>
        <w:pStyle w:val="Heading2"/>
      </w:pPr>
      <w:r>
        <w:t xml:space="preserve">1. Introduction</w:t>
      </w:r>
    </w:p>
    <w:p>
      <w:pPr>
        <w:pStyle w:val="FirstParagraph"/>
      </w:pPr>
      <w:r>
        <w:t xml:space="preserve">In the rapidly developing urban landscape of Senegal Dakar, the demand for high-quality healthcare services is escalating. As medical technology becomes more sophisticated, introducing advanced diagnostic tools such as MRI machines, digital X-rays, and sophisticated patient monitors into hospitals across Dakar has become increasingly common. However, the acquisition of equipment is only half the battle; ensuring its functionality and longevity requires specialized knowledge.</w:t>
      </w:r>
    </w:p>
    <w:p>
      <w:pPr>
        <w:pStyle w:val="BodyText"/>
      </w:pPr>
      <w:r>
        <w:t xml:space="preserve">The Biomedical Engineer serves as the crucial link between clinical needs and technical solutions. In Senegal Dakar, where resource constraints can often limit access to external support from original equipment manufacturers (OEMs), local biomedical engineers are indispensable. They ensure that critical life-saving devices remain operational, directly impacting the quality of care provided to patients in one of West Africa’s most populous cities.</w:t>
      </w:r>
    </w:p>
    <w:bookmarkEnd w:id="20"/>
    <w:bookmarkStart w:id="21" w:name="X497d928122e522d438b1babb1557b17761ae7ec"/>
    <w:p>
      <w:pPr>
        <w:pStyle w:val="Heading2"/>
      </w:pPr>
      <w:r>
        <w:t xml:space="preserve">2. The Scope of Practice for Biomedical Engineers in Senegal Dakar</w:t>
      </w:r>
    </w:p>
    <w:p>
      <w:pPr>
        <w:pStyle w:val="FirstParagraph"/>
      </w:pPr>
      <w:r>
        <w:t xml:space="preserve">The role of a Biomedical Engineer in Senegal extends far beyond simple repair work. In the context of Dakar’s healthcare system, these professionals perform a wide array of functions essential for hospital sustainability:</w:t>
      </w:r>
    </w:p>
    <w:p>
      <w:pPr>
        <w:numPr>
          <w:ilvl w:val="0"/>
          <w:numId w:val="1001"/>
        </w:numPr>
        <w:pStyle w:val="Compact"/>
      </w:pPr>
      <w:r>
        <w:rPr>
          <w:bCs/>
          <w:b/>
        </w:rPr>
        <w:t xml:space="preserve">Maintenance and Repair:</w:t>
      </w:r>
      <w:r>
        <w:t xml:space="preserve"> </w:t>
      </w:r>
      <w:r>
        <w:t xml:space="preserve">The primary duty involves preventive and corrective maintenance. In Dakar, where supply chains for spare parts can sometimes be delayed due to logistical complexities or customs procedures, biomedical engineers must often improvise solutions or perform intricate repairs using locally sourced alternatives when possible.</w:t>
      </w:r>
    </w:p>
    <w:p>
      <w:pPr>
        <w:numPr>
          <w:ilvl w:val="0"/>
          <w:numId w:val="1001"/>
        </w:numPr>
        <w:pStyle w:val="Compact"/>
      </w:pPr>
      <w:r>
        <w:rPr>
          <w:bCs/>
          <w:b/>
        </w:rPr>
        <w:t xml:space="preserve">Quality Assurance:</w:t>
      </w:r>
      <w:r>
        <w:t xml:space="preserve"> </w:t>
      </w:r>
      <w:r>
        <w:t xml:space="preserve">Engineers are responsible for calibrating medical devices to ensure they meet international safety and accuracy standards. This is particularly vital in Dakar’s reference hospitals, such as the Hôpital Principal de Dakar or the Hôpital Aristide Le Dantec, where complex surgeries depend on precise monitoring equipment.</w:t>
      </w:r>
    </w:p>
    <w:p>
      <w:pPr>
        <w:numPr>
          <w:ilvl w:val="0"/>
          <w:numId w:val="1001"/>
        </w:numPr>
        <w:pStyle w:val="Compact"/>
      </w:pPr>
      <w:r>
        <w:rPr>
          <w:bCs/>
          <w:b/>
        </w:rPr>
        <w:t xml:space="preserve">Trajectory Management:</w:t>
      </w:r>
      <w:r>
        <w:t xml:space="preserve"> </w:t>
      </w:r>
      <w:r>
        <w:t xml:space="preserve">Biomedical engineers advise hospital administrators on the lifecycle of medical equipment. They provide data-driven recommendations on whether to repair existing machines or purchase new ones, helping to optimize budget allocations for public health institutions in Senegal.</w:t>
      </w:r>
    </w:p>
    <w:p>
      <w:pPr>
        <w:numPr>
          <w:ilvl w:val="0"/>
          <w:numId w:val="1001"/>
        </w:numPr>
        <w:pStyle w:val="Compact"/>
      </w:pPr>
      <w:r>
        <w:rPr>
          <w:bCs/>
          <w:b/>
        </w:rPr>
        <w:t xml:space="preserve">Safety Audits:</w:t>
      </w:r>
      <w:r>
        <w:t xml:space="preserve"> </w:t>
      </w:r>
      <w:r>
        <w:t xml:space="preserve">Regular electrical safety inspections are conducted to prevent accidents involving patients and staff. Given the variable nature of power grids in developing urban centers, surge protection and grounding systems require constant monitoring by trained engineers.</w:t>
      </w:r>
    </w:p>
    <w:bookmarkEnd w:id="21"/>
    <w:bookmarkStart w:id="25" w:name="Xf3057c26af34f251d918c6aa8856300ba8561cb"/>
    <w:p>
      <w:pPr>
        <w:pStyle w:val="Heading2"/>
      </w:pPr>
      <w:r>
        <w:t xml:space="preserve">3. Challenges Facing Biomedical Engineering in Dakar</w:t>
      </w:r>
    </w:p>
    <w:p>
      <w:pPr>
        <w:pStyle w:val="FirstParagraph"/>
      </w:pPr>
      <w:r>
        <w:t xml:space="preserve">Despite their critical importance, biomedical engineers in Senegal Dakar face significant hurdles that hinder their effectiveness:</w:t>
      </w:r>
    </w:p>
    <w:bookmarkStart w:id="22" w:name="funding-and-resources"/>
    <w:p>
      <w:pPr>
        <w:pStyle w:val="Heading3"/>
      </w:pPr>
      <w:r>
        <w:rPr>
          <w:bCs/>
          <w:b/>
        </w:rPr>
        <w:t xml:space="preserve">Funding and Resources</w:t>
      </w:r>
    </w:p>
    <w:p>
      <w:pPr>
        <w:pStyle w:val="FirstParagraph"/>
      </w:pPr>
      <w:r>
        <w:t xml:space="preserve">Hospitals often operate with limited budgets. While the initial purchase of high-tech equipment is funded through government grants or international aid, the recurring costs for maintenance, software updates, and specialized tools are frequently overlooked in budget planning. This lack of sustained financial support forces biomedical engineers to work with outdated tools and limited inventory.</w:t>
      </w:r>
    </w:p>
    <w:bookmarkEnd w:id="22"/>
    <w:bookmarkStart w:id="23" w:name="skill-gaps-and-training"/>
    <w:p>
      <w:pPr>
        <w:pStyle w:val="Heading3"/>
      </w:pPr>
      <w:r>
        <w:rPr>
          <w:bCs/>
          <w:b/>
        </w:rPr>
        <w:t xml:space="preserve">Skill Gaps and Training</w:t>
      </w:r>
    </w:p>
    <w:p>
      <w:pPr>
        <w:pStyle w:val="FirstParagraph"/>
      </w:pPr>
      <w:r>
        <w:t xml:space="preserve">The rapid pace of technological change means that training programs must be continuously updated. While institutions like the Université Cheikh Anta Diop (UCAD) in Dakar produce talented graduates, there is often a gap between academic theory and the practical, hands-on experience required to service modern medical devices. Continuous professional development opportunities for existing engineers are sometimes scarce.</w:t>
      </w:r>
    </w:p>
    <w:bookmarkEnd w:id="23"/>
    <w:bookmarkStart w:id="24" w:name="logistical-constraints"/>
    <w:p>
      <w:pPr>
        <w:pStyle w:val="Heading3"/>
      </w:pPr>
      <w:r>
        <w:rPr>
          <w:bCs/>
          <w:b/>
        </w:rPr>
        <w:t xml:space="preserve">Logistical Constraints</w:t>
      </w:r>
    </w:p>
    <w:p>
      <w:pPr>
        <w:pStyle w:val="FirstParagraph"/>
      </w:pPr>
      <w:r>
        <w:t xml:space="preserve">Sourcing specific spare parts for imported medical equipment can be time-consuming. Engineers in Dakar often spend considerable time navigating import regulations and waiting for shipments from Europe or Asia. During this downtime, critical machines may sit idle, reducing the capacity of healthcare facilities to treat patients.</w:t>
      </w:r>
    </w:p>
    <w:bookmarkEnd w:id="24"/>
    <w:bookmarkEnd w:id="25"/>
    <w:bookmarkStart w:id="26" w:name="the-impact-on-public-health"/>
    <w:p>
      <w:pPr>
        <w:pStyle w:val="Heading2"/>
      </w:pPr>
      <w:r>
        <w:t xml:space="preserve">4. The Impact on Public Health</w:t>
      </w:r>
    </w:p>
    <w:p>
      <w:pPr>
        <w:pStyle w:val="FirstParagraph"/>
      </w:pPr>
      <w:r>
        <w:t xml:space="preserve">The presence of skilled Biomedical Engineers in Senegal Dakar has a direct correlation with improved public health outcomes. When diagnostic equipment functions correctly, early detection of diseases such as malaria, tuberculosis, and non-communicable diseases becomes more accurate. In surgical units, the reliability of anesthesia machines and ventilators is paramount for patient survival.</w:t>
      </w:r>
    </w:p>
    <w:p>
      <w:pPr>
        <w:pStyle w:val="BodyText"/>
      </w:pPr>
      <w:r>
        <w:t xml:space="preserve">Furthermore, efficient biomedical engineering support reduces the overall cost of healthcare by extending the lifespan of expensive equipment. This efficiency allows limited public funds to be redirected toward other critical areas, such as preventive care and community health outreach programs across Senegal.</w:t>
      </w:r>
    </w:p>
    <w:bookmarkEnd w:id="26"/>
    <w:bookmarkStart w:id="27" w:name="strategic-recommendations"/>
    <w:p>
      <w:pPr>
        <w:pStyle w:val="Heading2"/>
      </w:pPr>
      <w:r>
        <w:t xml:space="preserve">5. Strategic Recommendations</w:t>
      </w:r>
    </w:p>
    <w:p>
      <w:pPr>
        <w:pStyle w:val="FirstParagraph"/>
      </w:pPr>
      <w:r>
        <w:t xml:space="preserve">To enhance the role of biomedical engineering in Dakar, several strategic actions are recommended:</w:t>
      </w:r>
    </w:p>
    <w:p>
      <w:pPr>
        <w:numPr>
          <w:ilvl w:val="0"/>
          <w:numId w:val="1002"/>
        </w:numPr>
        <w:pStyle w:val="Compact"/>
      </w:pPr>
      <w:r>
        <w:rPr>
          <w:bCs/>
          <w:b/>
        </w:rPr>
        <w:t xml:space="preserve">Strengthening Partnerships:</w:t>
      </w:r>
      <w:r>
        <w:t xml:space="preserve">The government and hospital administrations should foster stronger partnerships with private sector vendors and local technical schools to create robust supply chains for spare parts.</w:t>
      </w:r>
    </w:p>
    <w:p>
      <w:pPr>
        <w:numPr>
          <w:ilvl w:val="0"/>
          <w:numId w:val="1002"/>
        </w:numPr>
        <w:pStyle w:val="Compact"/>
      </w:pPr>
      <w:r>
        <w:rPr>
          <w:bCs/>
          <w:b/>
        </w:rPr>
        <w:t xml:space="preserve">Investing in Education:</w:t>
      </w:r>
      <w:r>
        <w:t xml:space="preserve"> </w:t>
      </w:r>
      <w:r>
        <w:t xml:space="preserve">Curriculum updates at Senegalese universities should emphasize practical troubleshooting, electronics repair, and digital health technologies. Internship programs in Dakar’s major hospitals should be expanded to provide real-world experience.</w:t>
      </w:r>
    </w:p>
    <w:p>
      <w:pPr>
        <w:numPr>
          <w:ilvl w:val="0"/>
          <w:numId w:val="1002"/>
        </w:numPr>
        <w:pStyle w:val="Compact"/>
      </w:pPr>
      <w:r>
        <w:rPr>
          <w:bCs/>
          <w:b/>
        </w:rPr>
        <w:t xml:space="preserve">Digital Solutions:</w:t>
      </w:r>
      <w:r>
        <w:t xml:space="preserve">Leveraging digital platforms for asset management can help track equipment status, maintenance schedules, and inventory levels in real-time across different facilities in Dakar.</w:t>
      </w:r>
    </w:p>
    <w:p>
      <w:pPr>
        <w:numPr>
          <w:ilvl w:val="0"/>
          <w:numId w:val="1002"/>
        </w:numPr>
        <w:pStyle w:val="Compact"/>
      </w:pPr>
      <w:r>
        <w:rPr>
          <w:bCs/>
          <w:b/>
        </w:rPr>
        <w:t xml:space="preserve">Prioritizing Biomedical Engineering in Policy:</w:t>
      </w:r>
      <w:r>
        <w:t xml:space="preserve">The Ministry of Health should formally recognize biomedical engineering as a essential component of the healthcare workforce, ensuring dedicated budget lines for maintenance and professional development.</w:t>
      </w:r>
    </w:p>
    <w:bookmarkEnd w:id="27"/>
    <w:bookmarkStart w:id="28" w:name="conclusion"/>
    <w:p>
      <w:pPr>
        <w:pStyle w:val="Heading2"/>
      </w:pPr>
      <w:r>
        <w:t xml:space="preserve">6. Conclusion</w:t>
      </w:r>
    </w:p>
    <w:p>
      <w:pPr>
        <w:pStyle w:val="FirstParagraph"/>
      </w:pPr>
      <w:r>
        <w:t xml:space="preserve">In conclusion, the Biomedical Engineer is a pivotal figure in the modernization of healthcare in Senegal Dakar. They are not merely technicians but strategic partners in delivering quality medical care. As Senegal continues to develop its healthcare infrastructure, recognizing and supporting this profession will be key to ensuring that technological advancements translate into tangible health benefits for the population. By addressing the challenges of funding, training, and logistics, stakeholders can empower biomedical engineers to fully realize their potential in saving lives and improving well-being across the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Senegal Dakar: Bridging Technology and Healthcare</dc:title>
  <dc:creator/>
  <dc:language>en</dc:language>
  <cp:keywords/>
  <dcterms:created xsi:type="dcterms:W3CDTF">2026-07-29T10:30:27Z</dcterms:created>
  <dcterms:modified xsi:type="dcterms:W3CDTF">2026-07-29T10:30:27Z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