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d18d62b8101e44dbf3fc607dd01b2c6e1d29293"/>
    <w:p>
      <w:pPr>
        <w:pStyle w:val="Heading1"/>
      </w:pPr>
      <w:r>
        <w:t xml:space="preserve">The Role and Evolution of the Biomedical Engineer in Switzerland Zurich</w:t>
      </w:r>
    </w:p>
    <w:p>
      <w:pPr>
        <w:pStyle w:val="FirstParagraph"/>
      </w:pPr>
      <w:r>
        <w:t xml:space="preserve">Prepared for Academic Review</w:t>
      </w:r>
      <w:r>
        <w:br/>
      </w:r>
      <w:r>
        <w:t xml:space="preserve">Date: October 2023</w:t>
      </w:r>
      <w:r>
        <w:br/>
      </w:r>
      <w:r>
        <w:t xml:space="preserve">Focus Area: Medical Technology Innovation in the Swiss Context</w:t>
      </w:r>
    </w:p>
    <w:p>
      <w:pPr>
        <w:pStyle w:val="BodyText"/>
      </w:pPr>
      <w:r>
        <w:rPr>
          <w:bCs/>
          <w:b/>
        </w:rPr>
        <w:t xml:space="preserve">Abstract:</w:t>
      </w:r>
      <w:r>
        <w:br/>
      </w:r>
      <w:r>
        <w:t xml:space="preserve">This research paper examines the critical role of the Biomedical Engineer within the unique ecosystem of Switzerland Zurich. As a global hub for life sciences and medical technology, Zurich serves as a prime case study for understanding how specialized engineering expertise intersects with high-quality healthcare delivery. The document explores the educational requirements, industry collaborations, regulatory challenges specific to Swiss standards, and future trends impacting Biomedical Engineers in this region.</w:t>
      </w:r>
    </w:p>
    <w:bookmarkStart w:id="20" w:name="introduction"/>
    <w:p>
      <w:pPr>
        <w:pStyle w:val="Heading2"/>
      </w:pPr>
      <w:r>
        <w:t xml:space="preserve">1. Introduction</w:t>
      </w:r>
    </w:p>
    <w:p>
      <w:pPr>
        <w:pStyle w:val="FirstParagraph"/>
      </w:pPr>
      <w:r>
        <w:t xml:space="preserve">The intersection of biology and engineering has given rise to one of the most dynamic professions in the modern economy: Biomedical Engineering. In the context of Switzerland Zurich, this profession is not merely a career path but a cornerstone of regional economic strength and public health infrastructure. Switzerland, often referred to as the "Life Sciences Valley," hosts headquarters for global giants such as Roche and Novartis, with Zurich acting as a pivotal node in this network.</w:t>
      </w:r>
    </w:p>
    <w:p>
      <w:pPr>
        <w:pStyle w:val="BodyText"/>
      </w:pPr>
      <w:r>
        <w:t xml:space="preserve">Zurich, being the largest city in Switzerland and home to institutions like the Swiss Federal Institute of Technology (ETH Zurich), provides an unparalleled environment for innovation. For the Biomedical Engineer working in Switzerland Zurich, opportunities abound at the intersection of academia, industry, and clinical practice. This paper aims to delineate these opportunities, highlighting how local institutions support professional growth and why this role is indispensable to the healthcare systems in this affluent region.</w:t>
      </w:r>
    </w:p>
    <w:bookmarkEnd w:id="20"/>
    <w:bookmarkStart w:id="21" w:name="X67e35e59effb29ef3b1fb589ddb66c5a760b071"/>
    <w:p>
      <w:pPr>
        <w:pStyle w:val="Heading2"/>
      </w:pPr>
      <w:r>
        <w:t xml:space="preserve">2. The Educational Landscape for Biomedical Engineers</w:t>
      </w:r>
    </w:p>
    <w:p>
      <w:pPr>
        <w:pStyle w:val="FirstParagraph"/>
      </w:pPr>
      <w:r>
        <w:t xml:space="preserve">Becoming a competent Biomedical Engineer in Switzerland Zurich requires rigorous academic preparation. The primary avenue for education is through ETH Zurich and the University of Zurich, both of which offer specialized programs that blend mechanical engineering, electrical engineering, and life sciences.</w:t>
      </w:r>
    </w:p>
    <w:p>
      <w:pPr>
        <w:numPr>
          <w:ilvl w:val="0"/>
          <w:numId w:val="1001"/>
        </w:numPr>
        <w:pStyle w:val="Compact"/>
      </w:pPr>
      <w:r>
        <w:rPr>
          <w:bCs/>
          <w:b/>
        </w:rPr>
        <w:t xml:space="preserve">Dual Degree Programs:</w:t>
      </w:r>
      <w:r>
        <w:t xml:space="preserve"> </w:t>
      </w:r>
      <w:r>
        <w:t xml:space="preserve">Many aspiring professionals pursue a Bachelor’s or Master’s degree at ETH Zurich. The curriculum is heavily focused on mathematics, physics, and biology. In Switzerland Zurich, students are encouraged to take electives in regulatory affairs and ethics, given the strict compliance standards of the Swiss healthcare system.</w:t>
      </w:r>
    </w:p>
    <w:p>
      <w:pPr>
        <w:numPr>
          <w:ilvl w:val="0"/>
          <w:numId w:val="1001"/>
        </w:numPr>
        <w:pStyle w:val="Compact"/>
      </w:pPr>
      <w:r>
        <w:rPr>
          <w:bCs/>
          <w:b/>
        </w:rPr>
        <w:t xml:space="preserve">Specialized Tracks:</w:t>
      </w:r>
      <w:r>
        <w:t xml:space="preserve"> </w:t>
      </w:r>
      <w:r>
        <w:t xml:space="preserve">Recent curricular updates in Switzerland have introduced tracks specifically tailored to medtech startups. These programs allow students from Zurich to gain hands-on experience with prototyping and design control, skills that are highly valued by local employers.</w:t>
      </w:r>
    </w:p>
    <w:p>
      <w:pPr>
        <w:numPr>
          <w:ilvl w:val="0"/>
          <w:numId w:val="1001"/>
        </w:numPr>
        <w:pStyle w:val="Compact"/>
      </w:pPr>
      <w:r>
        <w:rPr>
          <w:bCs/>
          <w:b/>
        </w:rPr>
        <w:t xml:space="preserve">Lifelong Learning:</w:t>
      </w:r>
      <w:r>
        <w:t xml:space="preserve"> </w:t>
      </w:r>
      <w:r>
        <w:t xml:space="preserve">The rapid pace of technological change means that Biomedical Engineers in Switzerland Zurich must engage in continuous education. Professional associations often sponsor workshops on emerging technologies such as bio-printing and AI-driven diagnostics.</w:t>
      </w:r>
    </w:p>
    <w:bookmarkEnd w:id="21"/>
    <w:bookmarkStart w:id="25" w:name="X1d2d05ff7507b9b0d57f1907c9c7085c0532aaf"/>
    <w:p>
      <w:pPr>
        <w:pStyle w:val="Heading2"/>
      </w:pPr>
      <w:r>
        <w:t xml:space="preserve">3. Industry Landscape and Employment Opportunities</w:t>
      </w:r>
    </w:p>
    <w:p>
      <w:pPr>
        <w:pStyle w:val="FirstParagraph"/>
      </w:pPr>
      <w:r>
        <w:t xml:space="preserve">The employment landscape for a Biomedical Engineer in Switzerland Zurich is diverse, ranging from large multinational corporations to agile startups. The city’s proximity to research hospitals allows for direct collaboration between engineers and clinicians.</w:t>
      </w:r>
    </w:p>
    <w:bookmarkStart w:id="22" w:name="multinational-corporations"/>
    <w:p>
      <w:pPr>
        <w:pStyle w:val="Heading3"/>
      </w:pPr>
      <w:r>
        <w:t xml:space="preserve">3.1 Multinational Corporations</w:t>
      </w:r>
    </w:p>
    <w:p>
      <w:pPr>
        <w:pStyle w:val="FirstParagraph"/>
      </w:pPr>
      <w:r>
        <w:t xml:space="preserve">Zurich is home to numerous divisions of global health companies. Here, Biomedical Engineers often work in Research and Development (R&amp;D), focusing on the design of sophisticated diagnostic imaging systems, surgical robots, or patient monitoring devices. The role requires a deep understanding of international regulations, as products developed in Switzerland Zurich are often destined for global markets.</w:t>
      </w:r>
    </w:p>
    <w:bookmarkEnd w:id="22"/>
    <w:bookmarkStart w:id="23" w:name="startups-and-smes"/>
    <w:p>
      <w:pPr>
        <w:pStyle w:val="Heading3"/>
      </w:pPr>
      <w:r>
        <w:t xml:space="preserve">3.2 Startups and SMEs</w:t>
      </w:r>
    </w:p>
    <w:p>
      <w:pPr>
        <w:pStyle w:val="FirstParagraph"/>
      </w:pPr>
      <w:r>
        <w:t xml:space="preserve">Innovation hubs in Zurich facilitate the growth of small-to-medium enterprises (SMEs) specializing in digital health and wearable technology. Biomedical Engineers in these settings wear multiple hats, engaging not only in technical design but also in project management and regulatory submission preparation. The agile nature of these companies allows engineers to see their ideas from concept to market faster than they might elsewhere.</w:t>
      </w:r>
    </w:p>
    <w:bookmarkEnd w:id="23"/>
    <w:bookmarkStart w:id="24" w:name="clinical-engineering"/>
    <w:p>
      <w:pPr>
        <w:pStyle w:val="Heading3"/>
      </w:pPr>
      <w:r>
        <w:t xml:space="preserve">3.3 Clinical Engineering</w:t>
      </w:r>
    </w:p>
    <w:p>
      <w:pPr>
        <w:pStyle w:val="FirstParagraph"/>
      </w:pPr>
      <w:r>
        <w:t xml:space="preserve">Hospitals such as the University Hospital Zurich (USZ) employ Biomedical Engineers directly. In this capacity, professionals are responsible for maintaining medical equipment, ensuring patient safety, and evaluating new technologies before procurement. This role is critical in Switzerland Zurich’s high-standard healthcare environment, where equipment reliability is paramount.</w:t>
      </w:r>
    </w:p>
    <w:bookmarkEnd w:id="24"/>
    <w:bookmarkEnd w:id="25"/>
    <w:bookmarkStart w:id="26" w:name="regulatory-and-ethical-considerations"/>
    <w:p>
      <w:pPr>
        <w:pStyle w:val="Heading2"/>
      </w:pPr>
      <w:r>
        <w:t xml:space="preserve">4. Regulatory and Ethical Considerations</w:t>
      </w:r>
    </w:p>
    <w:p>
      <w:pPr>
        <w:pStyle w:val="FirstParagraph"/>
      </w:pPr>
      <w:r>
        <w:t xml:space="preserve">Operating a Biomedical Engineer career in Switzerland Zurich involves navigating complex regulatory frameworks. Although Switzerland is not an EU member, it has aligned many of its medical device regulations with European standards through Mutual Recognition Agreements.</w:t>
      </w:r>
    </w:p>
    <w:p>
      <w:pPr>
        <w:numPr>
          <w:ilvl w:val="0"/>
          <w:numId w:val="1002"/>
        </w:numPr>
        <w:pStyle w:val="Compact"/>
      </w:pPr>
      <w:r>
        <w:rPr>
          <w:bCs/>
          <w:b/>
        </w:rPr>
        <w:t xml:space="preserve">SFOE and Swissmedic:</w:t>
      </w:r>
      <w:r>
        <w:t xml:space="preserve"> </w:t>
      </w:r>
      <w:r>
        <w:t xml:space="preserve">Engineers must ensure compliance with the Swiss Agency for Therapeutic Products (Swissmedic). This involves rigorous testing and validation processes that are often more stringent than those in other jurisdictions.</w:t>
      </w:r>
    </w:p>
    <w:p>
      <w:pPr>
        <w:numPr>
          <w:ilvl w:val="0"/>
          <w:numId w:val="1002"/>
        </w:numPr>
        <w:pStyle w:val="Compact"/>
      </w:pPr>
      <w:r>
        <w:rPr>
          <w:bCs/>
          <w:b/>
        </w:rPr>
        <w:t xml:space="preserve">Data Privacy:</w:t>
      </w:r>
      <w:r>
        <w:t xml:space="preserve"> </w:t>
      </w:r>
      <w:r>
        <w:t xml:space="preserve">Given Switzerland’s strict data protection laws (FADP), Biomedical Engineers working on digital health solutions must embed privacy-by-design principles into their engineering workflows.</w:t>
      </w:r>
    </w:p>
    <w:p>
      <w:pPr>
        <w:numPr>
          <w:ilvl w:val="0"/>
          <w:numId w:val="1002"/>
        </w:numPr>
        <w:pStyle w:val="Compact"/>
      </w:pPr>
      <w:r>
        <w:rPr>
          <w:bCs/>
          <w:b/>
        </w:rPr>
        <w:t xml:space="preserve">Ethical Standards:</w:t>
      </w:r>
      <w:r>
        <w:t xml:space="preserve"> </w:t>
      </w:r>
      <w:r>
        <w:t xml:space="preserve">In Zurich, there is a strong emphasis on bioethics. Engineers must consider the societal impact of their designs, particularly regarding accessibility and equity in healthcare delivery.</w:t>
      </w:r>
    </w:p>
    <w:bookmarkEnd w:id="26"/>
    <w:bookmarkStart w:id="27" w:name="future-trends-and-challenges"/>
    <w:p>
      <w:pPr>
        <w:pStyle w:val="Heading2"/>
      </w:pPr>
      <w:r>
        <w:t xml:space="preserve">5. Future Trends and Challenges</w:t>
      </w:r>
    </w:p>
    <w:p>
      <w:pPr>
        <w:pStyle w:val="FirstParagraph"/>
      </w:pPr>
      <w:r>
        <w:t xml:space="preserve">The future for Biomedical Engineers in Switzerland Zurich is bright but comes with distinct challenges. The integration of Artificial Intelligence (AI) into medical devices is reshaping job descriptions. Engineers are no longer just building hardware; they are developing algorithms that interpret biological data.</w:t>
      </w:r>
    </w:p>
    <w:p>
      <w:pPr>
        <w:pStyle w:val="BodyText"/>
      </w:pPr>
      <w:r>
        <w:t xml:space="preserve">Furthermore, the aging population in Switzerland demands innovative solutions for elderly care. Biomedical Engineers in Zurich are leading the development of smart home monitoring systems and assistive robotics to support independent living among seniors. Additionally, sustainability has become a key concern. There is an increasing pressure on engineers to design medical devices that are environmentally friendly, from manufacturing processes to end-of-life disposal.</w:t>
      </w:r>
    </w:p>
    <w:bookmarkEnd w:id="27"/>
    <w:bookmarkStart w:id="28" w:name="conclusion"/>
    <w:p>
      <w:pPr>
        <w:pStyle w:val="Heading2"/>
      </w:pPr>
      <w:r>
        <w:t xml:space="preserve">6. Conclusion</w:t>
      </w:r>
    </w:p>
    <w:p>
      <w:pPr>
        <w:pStyle w:val="FirstParagraph"/>
      </w:pPr>
      <w:r>
        <w:t xml:space="preserve">In conclusion, the profession of Biomedical Engineer in Switzerland Zurich represents a convergence of high-level academic research, industrial innovation, and clinical application. The unique ecosystem provided by Zurich’s educational institutions and its dense network of life sciences companies creates fertile ground for engineers to make significant contributions to global health.</w:t>
      </w:r>
    </w:p>
    <w:p>
      <w:pPr>
        <w:pStyle w:val="BodyText"/>
      </w:pPr>
      <w:r>
        <w:t xml:space="preserve">As technology continues to evolve, the Biomedical Engineer in this region will play an increasingly critical role in shaping the future of medicine. Whether through developing next-generation prosthetics, creating AI-driven diagnostic tools, or ensuring the safety of hospital infrastructure, these professionals are essential to maintaining Switzerland’s position as a leader in medical innovation. For those aspiring to enter this field, Zurich offers not just a job market, but a dynamic community dedicated to improving human health through engineering excellence.</w:t>
      </w:r>
    </w:p>
    <w:bookmarkEnd w:id="28"/>
    <w:bookmarkStart w:id="29" w:name="references"/>
    <w:p>
      <w:pPr>
        <w:pStyle w:val="Heading2"/>
      </w:pPr>
      <w:r>
        <w:t xml:space="preserve">References</w:t>
      </w:r>
    </w:p>
    <w:p>
      <w:pPr>
        <w:pStyle w:val="FirstParagraph"/>
      </w:pPr>
      <w:r>
        <w:rPr>
          <w:iCs/>
          <w:i/>
        </w:rPr>
        <w:t xml:space="preserve">Note: The following references are illustrative of the types of sources used in academic research regarding this topic.</w:t>
      </w:r>
    </w:p>
    <w:p>
      <w:pPr>
        <w:numPr>
          <w:ilvl w:val="0"/>
          <w:numId w:val="1003"/>
        </w:numPr>
        <w:pStyle w:val="Compact"/>
      </w:pPr>
      <w:r>
        <w:t xml:space="preserve">Eth Zurich Department of Health Sciences and Technology. (2023). "Programme Overview for Biomedical Engineering."</w:t>
      </w:r>
    </w:p>
    <w:p>
      <w:pPr>
        <w:numPr>
          <w:ilvl w:val="0"/>
          <w:numId w:val="1003"/>
        </w:numPr>
        <w:pStyle w:val="Compact"/>
      </w:pPr>
      <w:r>
        <w:t xml:space="preserve">Swissmedic. (2022). "Regulatory Requirements for Medical Devices in Switzerland."</w:t>
      </w:r>
    </w:p>
    <w:p>
      <w:pPr>
        <w:numPr>
          <w:ilvl w:val="0"/>
          <w:numId w:val="1003"/>
        </w:numPr>
        <w:pStyle w:val="Compact"/>
      </w:pPr>
      <w:r>
        <w:t xml:space="preserve">Innovation Hub Zurich Life Sciences. (2023). "Annual Report on MedTech Startups and Ecosystem Growth."</w:t>
      </w:r>
    </w:p>
    <w:p>
      <w:pPr>
        <w:numPr>
          <w:ilvl w:val="0"/>
          <w:numId w:val="1003"/>
        </w:numPr>
        <w:pStyle w:val="Compact"/>
      </w:pPr>
      <w:r>
        <w:t xml:space="preserve">University Hospital Zurich. (Department of Clinical Engineering). (2021). "Strategic Plan for Medical Technology Integration."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2026-07-29T14:06:33Z</dcterms:created>
  <dcterms:modified xsi:type="dcterms:W3CDTF">2026-07-29T14:06:33Z</dcterms:modified>
</cp:coreProperties>
</file>

<file path=docProps/custom.xml><?xml version="1.0" encoding="utf-8"?>
<Properties xmlns="http://schemas.openxmlformats.org/officeDocument/2006/custom-properties" xmlns:vt="http://schemas.openxmlformats.org/officeDocument/2006/docPropsVTypes"/>
</file>