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Strategic</w:t>
      </w:r>
      <w:r>
        <w:t xml:space="preserve"> </w:t>
      </w:r>
      <w:r>
        <w:t xml:space="preserve">Research</w:t>
      </w:r>
      <w:r>
        <w:t xml:space="preserve"> </w:t>
      </w:r>
      <w:r>
        <w:t xml:space="preserve">Paper</w:t>
      </w:r>
    </w:p>
    <w:bookmarkStart w:id="32" w:name="Xf131cb73cf68b8c876fa8227a9ef834a0f9cb28"/>
    <w:p>
      <w:pPr>
        <w:pStyle w:val="Heading1"/>
      </w:pPr>
      <w:r>
        <w:t xml:space="preserve">The Critical Role of Biomedical Engineering in Strengthening Healthcare Infrastructure in Tanzania Dar es Salaam</w:t>
      </w:r>
    </w:p>
    <w:p>
      <w:pPr>
        <w:pStyle w:val="FirstParagraph"/>
      </w:pPr>
      <w:r>
        <w:rPr>
          <w:bCs/>
          <w:b/>
        </w:rPr>
        <w:t xml:space="preserve">Date:</w:t>
      </w:r>
      <w:r>
        <w:t xml:space="preserve"> </w:t>
      </w:r>
      <w:r>
        <w:t xml:space="preserve">October 26, 2023</w:t>
      </w:r>
      <w:r>
        <w:br/>
      </w:r>
      <w:r>
        <w:rPr>
          <w:bCs/>
          <w:b/>
        </w:rPr>
        <w:t xml:space="preserve">Jurisdiction:</w:t>
      </w:r>
      <w:r>
        <w:t xml:space="preserve">Tanzania, Dar es Salaam Region</w:t>
      </w:r>
    </w:p>
    <w:bookmarkStart w:id="20" w:name="abstract"/>
    <w:p>
      <w:pPr>
        <w:pStyle w:val="Heading3"/>
      </w:pPr>
      <w:r>
        <w:t xml:space="preserve">Abstract</w:t>
      </w:r>
    </w:p>
    <w:p>
      <w:pPr>
        <w:pStyle w:val="FirstParagraph"/>
      </w:pPr>
      <w:r>
        <w:t xml:space="preserve">This research paper analyzes the pivotal role of Biomedical Engineers within the healthcare ecosystem of Tanzania, specifically focusing on the economic and medical hub of Dar es Salaam. As Tanzania strives to achieve Universal Health Coverage (UHC), the reliability, maintenance, and appropriate acquisition of medical technology become paramount. This document explores current challenges in biomedical equipment management in Dar es Salaam's hospitals and clinics, proposes strategic interventions led by qualified Biomedical Engineers, and outlines a framework for integrating local engineering talent with international technological advancements.</w:t>
      </w:r>
    </w:p>
    <w:bookmarkEnd w:id="20"/>
    <w:bookmarkStart w:id="21" w:name="introduction"/>
    <w:p>
      <w:pPr>
        <w:pStyle w:val="Heading2"/>
      </w:pPr>
      <w:r>
        <w:t xml:space="preserve">1. Introduction</w:t>
      </w:r>
    </w:p>
    <w:p>
      <w:pPr>
        <w:pStyle w:val="FirstParagraph"/>
      </w:pPr>
      <w:r>
        <w:t xml:space="preserve">In the rapidly developing landscape of East African healthcare, Tanzania Dar es Salaam stands as the commercial capital and primary gateway for medical innovation entering the country. However, a significant gap exists between the procurement of advanced medical technologies and their effective utilization due to insufficient technical support infrastructure. This research paper identifies Biomedical Engineers as the essential catalyst in bridging this gap.</w:t>
      </w:r>
    </w:p>
    <w:p>
      <w:pPr>
        <w:pStyle w:val="BodyText"/>
      </w:pPr>
      <w:r>
        <w:t xml:space="preserve">The term "Biomedical Engineer" refers to a professional who combines engineering principles with medical and biological sciences to design and create equipment, devices, computer systems, and software used in healthcare. In the context of Tanzania Dar es Salaam, these professionals are not merely technicians but strategic partners in public health policy. Without their expertise, costly MRI machines ventilators remain idle due to minor technical failures or lack of calibration.</w:t>
      </w:r>
    </w:p>
    <w:bookmarkEnd w:id="21"/>
    <w:bookmarkStart w:id="24" w:name="Xfb7feeb1be349e7b9c208b3adb7bd5be1714698"/>
    <w:p>
      <w:pPr>
        <w:pStyle w:val="Heading2"/>
      </w:pPr>
      <w:r>
        <w:t xml:space="preserve">2. The Current State of Healthcare Technology in Tanzania Dar es Salaam</w:t>
      </w:r>
    </w:p>
    <w:p>
      <w:pPr>
        <w:pStyle w:val="FirstParagraph"/>
      </w:pPr>
      <w:r>
        <w:t xml:space="preserve">Dar es Salaam houses the country's largest concentration of specialized healthcare facilities, including the Muhimbili National Hospital and several private referral centers. Despite this centralization, the region faces critical issues regarding equipment downtime rates that often exceed 50% in public institutions.</w:t>
      </w:r>
    </w:p>
    <w:bookmarkStart w:id="22" w:name="the-maintenance-gap"/>
    <w:p>
      <w:pPr>
        <w:pStyle w:val="Heading3"/>
      </w:pPr>
      <w:r>
        <w:t xml:space="preserve">2.1 The Maintenance Gap</w:t>
      </w:r>
    </w:p>
    <w:p>
      <w:pPr>
        <w:pStyle w:val="FirstParagraph"/>
      </w:pPr>
      <w:r>
        <w:t xml:space="preserve">A primary finding of this research is the reliance on external manufacturers for repairs. When complex diagnostic imaging or life-support systems fail, hospitals in Tanzania Dar es Salaam often face waits of several months for foreign service engineers due to logistics and cost barriers. This downtime directly impacts patient mortality rates, particularly in intensive care units where continuous monitoring equipment is vital.</w:t>
      </w:r>
    </w:p>
    <w:bookmarkEnd w:id="22"/>
    <w:bookmarkStart w:id="23" w:name="infrastructure-challenges"/>
    <w:p>
      <w:pPr>
        <w:pStyle w:val="Heading3"/>
      </w:pPr>
      <w:r>
        <w:t xml:space="preserve">2.2 Infrastructure Challenges</w:t>
      </w:r>
    </w:p>
    <w:p>
      <w:pPr>
        <w:pStyle w:val="FirstParagraph"/>
      </w:pPr>
      <w:r>
        <w:t xml:space="preserve">The electrical infrastructure in parts of Tanzania Dar es Salaam can suffer from voltage fluctuations that damage sensitive electronic medical devices. Biomedical Engineers play a crucial role in designing local power protection protocols and ensuring that imported equipment is compatible with local grid conditions.</w:t>
      </w:r>
    </w:p>
    <w:bookmarkEnd w:id="23"/>
    <w:bookmarkEnd w:id="24"/>
    <w:bookmarkStart w:id="27" w:name="X36fbb26aad07db96f3d3a2f9249f1dc0d59e116"/>
    <w:p>
      <w:pPr>
        <w:pStyle w:val="Heading2"/>
      </w:pPr>
      <w:r>
        <w:t xml:space="preserve">3. The Strategic Importance of Localizing Biomedical Engineering</w:t>
      </w:r>
    </w:p>
    <w:p>
      <w:pPr>
        <w:pStyle w:val="FirstParagraph"/>
      </w:pPr>
      <w:r>
        <w:t xml:space="preserve">To sustain healthcare delivery, Tanzania must move from a model of "buy-and-break" to one of "sustainable maintenance." This requires a robust cadre of locally trained Biomedical Engineers based in Tanzania Dar es Salaam.</w:t>
      </w:r>
    </w:p>
    <w:bookmarkStart w:id="25" w:name="economic-implications"/>
    <w:p>
      <w:pPr>
        <w:pStyle w:val="Heading3"/>
      </w:pPr>
      <w:r>
        <w:t xml:space="preserve">3.1 Economic Implications</w:t>
      </w:r>
    </w:p>
    <w:p>
      <w:pPr>
        <w:pStyle w:val="FirstParagraph"/>
      </w:pPr>
      <w:r>
        <w:t xml:space="preserve">Employing local Biomedical Engineers reduces the exodus of foreign exchange used for overseas repairs. For every dollar spent on international service contracts, multiple dollars can be saved by maintaining equipment locally through qualified Tanzanian engineers who understand the specific environmental and operational context of Dar es Salaam.</w:t>
      </w:r>
    </w:p>
    <w:bookmarkEnd w:id="25"/>
    <w:bookmarkStart w:id="26" w:name="capacity-building-and-education"/>
    <w:p>
      <w:pPr>
        <w:pStyle w:val="Heading3"/>
      </w:pPr>
      <w:r>
        <w:t xml:space="preserve">3.2 Capacity Building and Education</w:t>
      </w:r>
    </w:p>
    <w:p>
      <w:pPr>
        <w:pStyle w:val="FirstParagraph"/>
      </w:pPr>
      <w:r>
        <w:t xml:space="preserve">This research paper advocates for strengthening engineering curricula in universities within Tanzania Dar es Salaam, such as the University of Dar es Salaam. By integrating more practical, clinical exposure into biomedical engineering degrees, students can graduate ready to handle the specific diagnostic challenges prevalent in East African healthcare settings.</w:t>
      </w:r>
    </w:p>
    <w:bookmarkEnd w:id="26"/>
    <w:bookmarkEnd w:id="27"/>
    <w:bookmarkStart w:id="28" w:name="X4537e32a9f0c3a79563994e45adf54597acf61f"/>
    <w:p>
      <w:pPr>
        <w:pStyle w:val="Heading2"/>
      </w:pPr>
      <w:r>
        <w:t xml:space="preserve">4. Challenges Facing Biomedical Engineers in Tanzania</w:t>
      </w:r>
    </w:p>
    <w:p>
      <w:pPr>
        <w:pStyle w:val="FirstParagraph"/>
      </w:pPr>
      <w:r>
        <w:t xml:space="preserve">While the need is clear, several barriers hinder the effective deployment of Biomedical Engineers in Tanzania Dar es Salaam:</w:t>
      </w:r>
    </w:p>
    <w:p>
      <w:pPr>
        <w:numPr>
          <w:ilvl w:val="0"/>
          <w:numId w:val="1001"/>
        </w:numPr>
        <w:pStyle w:val="Compact"/>
      </w:pPr>
      <w:r>
        <w:rPr>
          <w:bCs/>
          <w:b/>
        </w:rPr>
        <w:t xml:space="preserve">Spare Parts Logistics:</w:t>
      </w:r>
      <w:r>
        <w:t xml:space="preserve"> </w:t>
      </w:r>
      <w:r>
        <w:t xml:space="preserve">The supply chain for specialized spare parts into Tanzania can be inefficient. Biomedical Engineers often spend more time sourcing components than performing repairs.</w:t>
      </w:r>
    </w:p>
    <w:p>
      <w:pPr>
        <w:numPr>
          <w:ilvl w:val="0"/>
          <w:numId w:val="1001"/>
        </w:numPr>
        <w:pStyle w:val="Compact"/>
      </w:pPr>
      <w:r>
        <w:rPr>
          <w:bCs/>
          <w:b/>
        </w:rPr>
        <w:t xml:space="preserve">Lack of Standardization:</w:t>
      </w:r>
      <w:r>
        <w:t xml:space="preserve"> </w:t>
      </w:r>
      <w:r>
        <w:t xml:space="preserve">Hospitals in Dar es Salaam often procure equipment from diverse international manufacturers, creating a fragmented technical landscape that requires engineers to master multiple proprietary software and hardware systems.</w:t>
      </w:r>
    </w:p>
    <w:p>
      <w:pPr>
        <w:numPr>
          <w:ilvl w:val="0"/>
          <w:numId w:val="1001"/>
        </w:numPr>
        <w:pStyle w:val="Compact"/>
      </w:pPr>
      <w:r>
        <w:t xml:space="preserve">The role of the Biomedical Engineer is often under-recognized in hospital hierarchies, leading to lower retention rates as engineers migrate to private sectors or other countries for better remuneration.</w:t>
      </w:r>
    </w:p>
    <w:bookmarkEnd w:id="28"/>
    <w:bookmarkStart w:id="29" w:name="recommendations-and-policy-framework"/>
    <w:p>
      <w:pPr>
        <w:pStyle w:val="Heading2"/>
      </w:pPr>
      <w:r>
        <w:t xml:space="preserve">5. Recommendations and Policy Framework</w:t>
      </w:r>
    </w:p>
    <w:p>
      <w:pPr>
        <w:pStyle w:val="FirstParagraph"/>
      </w:pPr>
      <w:r>
        <w:t xml:space="preserve">To address these issues, this research paper proposes the following actionable strategies for stakeholders in Tanzania Dar es Salaam:</w:t>
      </w:r>
    </w:p>
    <w:p>
      <w:pPr>
        <w:numPr>
          <w:ilvl w:val="0"/>
          <w:numId w:val="1002"/>
        </w:numPr>
        <w:pStyle w:val="Compact"/>
      </w:pPr>
      <w:r>
        <w:rPr>
          <w:bCs/>
          <w:b/>
        </w:rPr>
        <w:t xml:space="preserve">National Certification Body:</w:t>
      </w:r>
      <w:r>
        <w:t xml:space="preserve">The Ministry of Health and Social Welfare should establish a mandatory certification body for Biomedical Engineers in Tanzania. This ensures that only qualified professionals maintain critical medical equipment, thereby improving safety standards.</w:t>
      </w:r>
    </w:p>
    <w:p>
      <w:pPr>
        <w:numPr>
          <w:ilvl w:val="0"/>
          <w:numId w:val="1002"/>
        </w:numPr>
        <w:pStyle w:val="Compact"/>
      </w:pPr>
      <w:r>
        <w:rPr>
          <w:bCs/>
          <w:b/>
        </w:rPr>
        <w:t xml:space="preserve">Public-Private Partnerships (PPPs):</w:t>
      </w:r>
      <w:r>
        <w:t xml:space="preserve">Hospitals in Dar es Salaam should engage in PPPs with local engineering firms. Instead of relying solely on original equipment manufacturers (OEMs), hospitals can contract certified local Biomedical Engineers for routine maintenance and preventive care.</w:t>
      </w:r>
    </w:p>
    <w:p>
      <w:pPr>
        <w:numPr>
          <w:ilvl w:val="0"/>
          <w:numId w:val="1002"/>
        </w:numPr>
        <w:pStyle w:val="Compact"/>
      </w:pPr>
      <w:r>
        <w:rPr>
          <w:bCs/>
          <w:b/>
        </w:rPr>
        <w:t xml:space="preserve">Digital Inventory Systems:</w:t>
      </w:r>
      <w:r>
        <w:t xml:space="preserve">Implementation of a digital asset management system across Tanzania Dar es Salaam’s healthcare facilities. This allows Biomedical Engineers to track the status, location, and repair history of every device in real-time.</w:t>
      </w:r>
    </w:p>
    <w:p>
      <w:pPr>
        <w:numPr>
          <w:ilvl w:val="0"/>
          <w:numId w:val="1002"/>
        </w:numPr>
        <w:pStyle w:val="Compact"/>
      </w:pPr>
      <w:r>
        <w:rPr>
          <w:bCs/>
          <w:b/>
        </w:rPr>
        <w:t xml:space="preserve">Funding for R&amp;D:</w:t>
      </w:r>
      <w:r>
        <w:t xml:space="preserve">The government should incentivize research and development within Tanzania Dar es Salaam that focuses on low-cost, high-reliability medical solutions adapted for local resource constraints. Biomedical Engineers are the primary drivers of such innovation.</w:t>
      </w:r>
    </w:p>
    <w:bookmarkEnd w:id="29"/>
    <w:bookmarkStart w:id="30" w:name="conclusion"/>
    <w:p>
      <w:pPr>
        <w:pStyle w:val="Heading2"/>
      </w:pPr>
      <w:r>
        <w:t xml:space="preserve">6. Conclusion</w:t>
      </w:r>
    </w:p>
    <w:p>
      <w:pPr>
        <w:pStyle w:val="FirstParagraph"/>
      </w:pPr>
      <w:r>
        <w:t xml:space="preserve">The future of healthcare in Tanzania Dar es Salaam depends not only on the availability of medicines but also on the functionality of technology. This research paper concludes that Biomedical Engineers are indispensable to this goal. They serve as the guardians of medical technology, ensuring that life-saving devices remain operational despite economic and infrastructural challenges.</w:t>
      </w:r>
    </w:p>
    <w:p>
      <w:pPr>
        <w:pStyle w:val="BodyText"/>
      </w:pPr>
      <w:r>
        <w:t xml:space="preserve">By empowering local Biomedical Engineers through better education, certification, and resource allocation, Tanzania Dar es Salaam can significantly reduce healthcare costs and improve patient outcomes. It is imperative for policymakers to view biomedical engineering not as a support function, but as a core component of national health strategy.</w:t>
      </w:r>
    </w:p>
    <w:bookmarkEnd w:id="30"/>
    <w:bookmarkStart w:id="31" w:name="references"/>
    <w:p>
      <w:pPr>
        <w:pStyle w:val="Heading2"/>
      </w:pPr>
      <w:r>
        <w:t xml:space="preserve">7. References</w:t>
      </w:r>
    </w:p>
    <w:p>
      <w:pPr>
        <w:numPr>
          <w:ilvl w:val="0"/>
          <w:numId w:val="1003"/>
        </w:numPr>
        <w:pStyle w:val="Compact"/>
      </w:pPr>
      <w:r>
        <w:t xml:space="preserve">Muhimbili National Hospital Annual Reports on Equipment Status (Recent Years).</w:t>
      </w:r>
    </w:p>
    <w:p>
      <w:pPr>
        <w:numPr>
          <w:ilvl w:val="0"/>
          <w:numId w:val="1003"/>
        </w:numPr>
        <w:pStyle w:val="Compact"/>
      </w:pPr>
      <w:r>
        <w:t xml:space="preserve">Tanzania Ministry of Health Guidelines on Medical Device Regulation.</w:t>
      </w:r>
    </w:p>
    <w:p>
      <w:pPr>
        <w:numPr>
          <w:ilvl w:val="0"/>
          <w:numId w:val="1003"/>
        </w:numPr>
        <w:pStyle w:val="Compact"/>
      </w:pPr>
      <w:r>
        <w:t xml:space="preserve">World Health Organization. (2021). *Medical Devices: A Global Framework for Safe and Effective Use.*</w:t>
      </w:r>
    </w:p>
    <w:p>
      <w:pPr>
        <w:numPr>
          <w:ilvl w:val="0"/>
          <w:numId w:val="1003"/>
        </w:numPr>
        <w:pStyle w:val="Compact"/>
      </w:pPr>
      <w:r>
        <w:t xml:space="preserve">African Union Commission. (2019). *Strategic Plan for the Implementation of the African Union Continental Medical Device Strategy.*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Tanzania Dar es Salaam: A Strategic Research Paper</dc:title>
  <dc:creator/>
  <dc:language>en</dc:language>
  <cp:keywords/>
  <dcterms:created xsi:type="dcterms:W3CDTF">2026-07-30T04:10:00Z</dcterms:created>
  <dcterms:modified xsi:type="dcterms:W3CDTF">2026-07-30T04:10:00Z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