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Future</w:t>
      </w:r>
      <w:r>
        <w:t xml:space="preserve"> </w:t>
      </w:r>
      <w:r>
        <w:t xml:space="preserve">Trajectory</w:t>
      </w:r>
      <w:r>
        <w:t xml:space="preserve"> </w:t>
      </w:r>
      <w:r>
        <w:t xml:space="preserve">of</w:t>
      </w:r>
      <w:r>
        <w:t xml:space="preserve"> </w:t>
      </w:r>
      <w:r>
        <w:t xml:space="preserve">Biomedical</w:t>
      </w:r>
      <w:r>
        <w:t xml:space="preserve"> </w:t>
      </w:r>
      <w:r>
        <w:t xml:space="preserve">Engineering</w:t>
      </w:r>
      <w:r>
        <w:t xml:space="preserve"> </w:t>
      </w:r>
      <w:r>
        <w:t xml:space="preserve">in</w:t>
      </w:r>
      <w:r>
        <w:t xml:space="preserve"> </w:t>
      </w:r>
      <w:r>
        <w:t xml:space="preserve">Uganda</w:t>
      </w:r>
      <w:r>
        <w:t xml:space="preserve"> </w:t>
      </w:r>
      <w:r>
        <w:t xml:space="preserve">Kampala</w:t>
      </w:r>
    </w:p>
    <w:bookmarkStart w:id="32" w:name="X039637767c302f4cd0350d380a953fcf095b3d7"/>
    <w:p>
      <w:pPr>
        <w:pStyle w:val="Heading1"/>
      </w:pPr>
      <w:r>
        <w:t xml:space="preserve">The Role, Challenges, and Future Trajectory of Biomedical Engineering in Uganda Kampala</w:t>
      </w:r>
    </w:p>
    <w:p>
      <w:pPr>
        <w:pStyle w:val="FirstParagraph"/>
      </w:pPr>
      <w:r>
        <w:rPr>
          <w:iCs/>
          <w:i/>
          <w:bCs/>
          <w:b/>
        </w:rPr>
        <w:t xml:space="preserve">Preliminary Research Document for Academic Review</w:t>
      </w:r>
    </w:p>
    <w:p>
      <w:pPr>
        <w:pStyle w:val="BodyText"/>
      </w:pP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research paper examines the critical intersection of biomedical engineering and public health infrastructure within Uganda Kampala. As the capital city serves as the administrative and medical hub of Uganda, Kampala hosts a concentration of healthcare facilities that are increasingly dependent on sophisticated technological interventions. However, these facilities frequently face systemic challenges regarding equipment maintenance, regulatory compliance, and technical workforce shortages. This document explores the definition and scope of a Biomedical Engineer in this specific geographic context, analyzing their role as custodians of medical technology. It further investigates the socio-economic barriers impacting the field in Uganda Kampala and proposes strategic recommendations for strengthening biomedical engineering education and practice to ensure sustainable healthcare delivery.</w:t>
      </w:r>
    </w:p>
    <w:bookmarkEnd w:id="20"/>
    <w:bookmarkStart w:id="21" w:name="introduction"/>
    <w:p>
      <w:pPr>
        <w:pStyle w:val="Heading2"/>
      </w:pPr>
      <w:r>
        <w:t xml:space="preserve">1. Introduction</w:t>
      </w:r>
    </w:p>
    <w:p>
      <w:pPr>
        <w:pStyle w:val="FirstParagraph"/>
      </w:pPr>
      <w:r>
        <w:t xml:space="preserve">The modernization of healthcare systems globally has placed a premium on advanced medical technology. However, the efficacy of these technologies is contingent upon the presence of skilled professionals capable of installing, maintaining, and repairing them. In Uganda Kampala, where a significant portion of national health services is concentrated, this dependency is acute yet often overlooked in broader policy discussions. Biomedical engineering has emerged as a vital discipline that bridges the gap between clinical needs and technological solutions. This paper aims to elucidate the specific contributions of Biomedical Engineers operating within Uganda Kampala, highlighting how their expertise directly influences patient outcomes and hospital operational efficiency.</w:t>
      </w:r>
    </w:p>
    <w:bookmarkEnd w:id="21"/>
    <w:bookmarkStart w:id="22" w:name="X6235f0babf1ee82a0a8b2dd9a0e45f0806d48bc"/>
    <w:p>
      <w:pPr>
        <w:pStyle w:val="Heading2"/>
      </w:pPr>
      <w:r>
        <w:t xml:space="preserve">2. Defining the Biomedical Engineer in Context</w:t>
      </w:r>
    </w:p>
    <w:p>
      <w:pPr>
        <w:pStyle w:val="FirstParagraph"/>
      </w:pPr>
      <w:r>
        <w:t xml:space="preserve">A Biomedical Engineer is a professional who applies engineering principles and design concepts to medicine and biology for healthcare purposes, such as diagnostic or therapeutic modalities. In the context of Uganda Kampala, the role extends beyond traditional engineering tasks. These professionals are often tasked with managing complex equipment ranging from dialysis machines in Mulago National Referral Hospital to MRI scanners in private facilities in Kololo and Kamwokya.</w:t>
      </w:r>
    </w:p>
    <w:p>
      <w:pPr>
        <w:pStyle w:val="BodyText"/>
      </w:pPr>
      <w:r>
        <w:t xml:space="preserve">The scope of work for a Biomedical Engineer in this region includes:</w:t>
      </w:r>
    </w:p>
    <w:p>
      <w:pPr>
        <w:numPr>
          <w:ilvl w:val="0"/>
          <w:numId w:val="1001"/>
        </w:numPr>
        <w:pStyle w:val="Compact"/>
      </w:pPr>
      <w:r>
        <w:rPr>
          <w:bCs/>
          <w:b/>
        </w:rPr>
        <w:t xml:space="preserve">Maintenance and Repair:</w:t>
      </w:r>
      <w:r>
        <w:t xml:space="preserve"> </w:t>
      </w:r>
      <w:r>
        <w:t xml:space="preserve">Ensuring the continuous functionality of life-support systems, imaging equipment, and laboratory analyzers.</w:t>
      </w:r>
    </w:p>
    <w:p>
      <w:pPr>
        <w:numPr>
          <w:ilvl w:val="0"/>
          <w:numId w:val="1001"/>
        </w:numPr>
        <w:pStyle w:val="Compact"/>
      </w:pPr>
      <w:r>
        <w:rPr>
          <w:bCs/>
          <w:b/>
        </w:rPr>
        <w:t xml:space="preserve">Safety Compliance:</w:t>
      </w:r>
      <w:r>
        <w:t xml:space="preserve"> </w:t>
      </w:r>
      <w:r>
        <w:t xml:space="preserve">Conducting regular electrical safety tests to protect patients and staff from electrocution risks.</w:t>
      </w:r>
    </w:p>
    <w:p>
      <w:pPr>
        <w:numPr>
          <w:ilvl w:val="0"/>
          <w:numId w:val="1001"/>
        </w:numPr>
        <w:pStyle w:val="Compact"/>
      </w:pPr>
      <w:r>
        <w:rPr>
          <w:bCs/>
          <w:b/>
        </w:rPr>
        <w:t xml:space="preserve">Talent Development:</w:t>
      </w:r>
      <w:r>
        <w:t xml:space="preserve"> </w:t>
      </w:r>
      <w:r>
        <w:t xml:space="preserve">Training clinical staff on the proper usage of medical devices to prevent misuse-related failures.</w:t>
      </w:r>
    </w:p>
    <w:p>
      <w:pPr>
        <w:numPr>
          <w:ilvl w:val="0"/>
          <w:numId w:val="1001"/>
        </w:numPr>
        <w:pStyle w:val="Compact"/>
      </w:pPr>
      <w:r>
        <w:rPr>
          <w:bCs/>
          <w:b/>
        </w:rPr>
        <w:t xml:space="preserve">Sourcing and Procurement Advice:</w:t>
      </w:r>
      <w:r>
        <w:t xml:space="preserve"> </w:t>
      </w:r>
      <w:r>
        <w:t xml:space="preserve">Advising hospital administration on the acquisition of cost-effective and durable equipment suitable for local environmental conditions.</w:t>
      </w:r>
    </w:p>
    <w:bookmarkEnd w:id="22"/>
    <w:bookmarkStart w:id="23" w:name="X9d5d66dce7a812306d6e0b3d2840b2b966883bd"/>
    <w:p>
      <w:pPr>
        <w:pStyle w:val="Heading2"/>
      </w:pPr>
      <w:r>
        <w:t xml:space="preserve">3. The Healthcare Landscape in Uganda Kampala</w:t>
      </w:r>
    </w:p>
    <w:p>
      <w:pPr>
        <w:pStyle w:val="FirstParagraph"/>
      </w:pPr>
      <w:r>
        <w:t xml:space="preserve">Kampala is not merely a city; it is the epicenter of Uganda’s healthcare delivery system. The capital houses the majority of specialized hospitals, diagnostic centers, and medical supply distributors. Consequently, the demand for Biomedical Engineers in Uganda Kampala is disproportionately high compared to other regions. Major institutions such as Mulago National Referral Hospital (NHRP), International Hospital Kampala (IHK), and Nsambya Hospital rely heavily on imported technology.</w:t>
      </w:r>
    </w:p>
    <w:p>
      <w:pPr>
        <w:pStyle w:val="BodyText"/>
      </w:pPr>
      <w:r>
        <w:t xml:space="preserve">Despite this concentration of resources, the infrastructure faces significant strain. High patient volumes lead to accelerated wear and tear on medical devices. Furthermore, the reliance on foreign manufacturers for spare parts creates supply chain vulnerabilities. In this environment, the Biomedical Engineer acts as a critical buffer against technological obsolescence and systemic failure.</w:t>
      </w:r>
    </w:p>
    <w:bookmarkEnd w:id="23"/>
    <w:bookmarkStart w:id="28" w:name="X3d6b07ce4126d35cc903d7e555e33e2e55cf20b"/>
    <w:p>
      <w:pPr>
        <w:pStyle w:val="Heading2"/>
      </w:pPr>
      <w:r>
        <w:t xml:space="preserve">4. Critical Challenges Facing Biomedical Engineering in Uganda Kampala</w:t>
      </w:r>
    </w:p>
    <w:p>
      <w:pPr>
        <w:pStyle w:val="FirstParagraph"/>
      </w:pPr>
      <w:r>
        <w:t xml:space="preserve">While the need is evident, the practice of biomedical engineering in Uganda Kampala is hindered by several structural challenges:</w:t>
      </w:r>
    </w:p>
    <w:bookmarkStart w:id="24" w:name="X100d6c276402e0b208d96580f04dea5ec49ba49"/>
    <w:p>
      <w:pPr>
        <w:pStyle w:val="Heading3"/>
      </w:pPr>
      <w:r>
        <w:t xml:space="preserve">4.1. Regulatory and Professional Framework Gaps</w:t>
      </w:r>
    </w:p>
    <w:p>
      <w:pPr>
        <w:pStyle w:val="FirstParagraph"/>
      </w:pPr>
      <w:r>
        <w:rPr>
          <w:iCs/>
          <w:i/>
        </w:rPr>
        <w:t xml:space="preserve">The Biomedical Engineers Association of Uganda (BMEA)</w:t>
      </w:r>
      <w:r>
        <w:t xml:space="preserve"> </w:t>
      </w:r>
      <w:r>
        <w:t xml:space="preserve">works to professionalize the field, but regulatory enforcement remains inconsistent. In many public hospitals in Kampala, biomedical engineers may be classified under general technical staff rather than specialized professionals, leading to role ambiguity and lack of career progression paths. This affects morale and retention rates.</w:t>
      </w:r>
    </w:p>
    <w:bookmarkEnd w:id="24"/>
    <w:bookmarkStart w:id="25" w:name="infrastructure-and-power-stability"/>
    <w:p>
      <w:pPr>
        <w:pStyle w:val="Heading3"/>
      </w:pPr>
      <w:r>
        <w:t xml:space="preserve">4.2. Infrastructure and Power Stability</w:t>
      </w:r>
    </w:p>
    <w:p>
      <w:pPr>
        <w:pStyle w:val="FirstParagraph"/>
      </w:pPr>
      <w:r>
        <w:rPr>
          <w:iCs/>
          <w:i/>
        </w:rPr>
        <w:t xml:space="preserve">The physical environment in Uganda Kampala presents unique engineering challenges.</w:t>
      </w:r>
      <w:r>
        <w:t xml:space="preserve"> </w:t>
      </w:r>
      <w:r>
        <w:t xml:space="preserve">Fluctuations in power supply can damage sensitive electronic equipment within medical devices. Biomedical engineers must constantly adapt to these environmental stressors, often implementing makeshift solutions due to a lack of standardized industrial-grade stabilizers or backup power integration standards mandated for hospitals.</w:t>
      </w:r>
    </w:p>
    <w:bookmarkEnd w:id="25"/>
    <w:bookmarkStart w:id="26" w:name="educational-and-skill-mismatches"/>
    <w:p>
      <w:pPr>
        <w:pStyle w:val="Heading3"/>
      </w:pPr>
      <w:r>
        <w:t xml:space="preserve">4.3. Educational and Skill Mismatches</w:t>
      </w:r>
    </w:p>
    <w:p>
      <w:pPr>
        <w:pStyle w:val="FirstParagraph"/>
      </w:pPr>
      <w:r>
        <w:rPr>
          <w:iCs/>
          <w:i/>
        </w:rPr>
        <w:t xml:space="preserve">The pipeline of talent feeding into the sector in Uganda Kampala is insufficient.</w:t>
      </w:r>
      <w:r>
        <w:t xml:space="preserve"> </w:t>
      </w:r>
      <w:r>
        <w:t xml:space="preserve">While universities such as Makerere University offer biomedical engineering programs, the volume of graduates does not meet the growing demand. Additionally, there is often a disconnect between academic curriculum and practical industry needs, requiring extensive on-the-job training for new hires.</w:t>
      </w:r>
    </w:p>
    <w:bookmarkEnd w:id="26"/>
    <w:bookmarkStart w:id="27" w:name="financial-constraints"/>
    <w:p>
      <w:pPr>
        <w:pStyle w:val="Heading3"/>
      </w:pPr>
      <w:r>
        <w:t xml:space="preserve">4.4. Financial Constraints</w:t>
      </w:r>
    </w:p>
    <w:p>
      <w:pPr>
        <w:pStyle w:val="FirstParagraph"/>
      </w:pPr>
      <w:r>
        <w:t xml:space="preserve">Hospitals in Uganda Kampala operate under tight budgets. Preventive maintenance is often sacrificed for emergency repairs, which are more costly and disruptive. Biomedical engineers frequently struggle to secure budgets for calibration tools and replacement components, forcing them to rely on improvisation or waiting weeks for parts from abroad.</w:t>
      </w:r>
    </w:p>
    <w:bookmarkEnd w:id="27"/>
    <w:bookmarkEnd w:id="28"/>
    <w:bookmarkStart w:id="29" w:name="strategic-recommendations"/>
    <w:p>
      <w:pPr>
        <w:pStyle w:val="Heading2"/>
      </w:pPr>
      <w:r>
        <w:t xml:space="preserve">5. Strategic Recommendations</w:t>
      </w:r>
    </w:p>
    <w:p>
      <w:pPr>
        <w:pStyle w:val="FirstParagraph"/>
      </w:pPr>
      <w:r>
        <w:t xml:space="preserve">To enhance the efficacy of biomedical engineering in Uganda Kampala, a multi-stakeholder approach is required:</w:t>
      </w:r>
    </w:p>
    <w:p>
      <w:pPr>
        <w:numPr>
          <w:ilvl w:val="0"/>
          <w:numId w:val="1002"/>
        </w:numPr>
        <w:pStyle w:val="Compact"/>
      </w:pPr>
      <w:r>
        <w:rPr>
          <w:iCs/>
          <w:i/>
          <w:bCs/>
          <w:b/>
        </w:rPr>
        <w:t xml:space="preserve">Policymakers and Government of Uganda:</w:t>
      </w:r>
      <w:r>
        <w:t xml:space="preserve"> </w:t>
      </w:r>
      <w:r>
        <w:t xml:space="preserve">Must mandate strict adherence to equipment maintenance protocols in public hospitals. Funding should be ring-fenced specifically for biomedical engineering departments to ensure the procurement of tools and software updates.</w:t>
      </w:r>
    </w:p>
    <w:p>
      <w:pPr>
        <w:numPr>
          <w:ilvl w:val="0"/>
          <w:numId w:val="1002"/>
        </w:numPr>
        <w:pStyle w:val="Compact"/>
      </w:pPr>
      <w:r>
        <w:rPr>
          <w:iCs/>
          <w:i/>
          <w:bCs/>
          <w:b/>
        </w:rPr>
        <w:t xml:space="preserve">The Biomedical Engineers Association (BMEA):</w:t>
      </w:r>
      <w:r>
        <w:t xml:space="preserve"> </w:t>
      </w:r>
      <w:r>
        <w:t xml:space="preserve">Should continue lobbying for a distinct professional licensing board dedicated to biomedical engineers, similar to the Uganda Medical and Dentists Practitioners Council. This would establish clear standards of practice in Uganda Kampala and across the nation.</w:t>
      </w:r>
    </w:p>
    <w:p>
      <w:pPr>
        <w:numPr>
          <w:ilvl w:val="0"/>
          <w:numId w:val="1002"/>
        </w:numPr>
        <w:pStyle w:val="Compact"/>
      </w:pPr>
      <w:r>
        <w:rPr>
          <w:iCs/>
          <w:i/>
          <w:bCs/>
          <w:b/>
        </w:rPr>
        <w:t xml:space="preserve">Educational Institutions:</w:t>
      </w:r>
      <w:r>
        <w:t xml:space="preserve"> </w:t>
      </w:r>
      <w:r>
        <w:t xml:space="preserve">Curriculum updates should include modules on supply chain management for medical devices and environmental engineering suitable for tropical climates. Partnerships with hospitals in Uganda Kampala should be formalized to provide students with hands-on experience early in their careers.</w:t>
      </w:r>
    </w:p>
    <w:p>
      <w:pPr>
        <w:numPr>
          <w:ilvl w:val="0"/>
          <w:numId w:val="1002"/>
        </w:numPr>
        <w:pStyle w:val="Compact"/>
      </w:pPr>
      <w:r>
        <w:rPr>
          <w:iCs/>
          <w:i/>
          <w:bCs/>
          <w:b/>
        </w:rPr>
        <w:t xml:space="preserve">Hospital Administrators:</w:t>
      </w:r>
      <w:r>
        <w:t xml:space="preserve"> </w:t>
      </w:r>
      <w:r>
        <w:t xml:space="preserve">Should recognize biomedical engineers as essential clinical support staff, not just technical maintenance workers. Integrating them into hospital management committees can lead to better decision-making regarding equipment lifecycle management.</w:t>
      </w:r>
    </w:p>
    <w:bookmarkEnd w:id="29"/>
    <w:bookmarkStart w:id="30" w:name="conclusion"/>
    <w:p>
      <w:pPr>
        <w:pStyle w:val="Heading2"/>
      </w:pPr>
      <w:r>
        <w:t xml:space="preserve">6. Conclusion</w:t>
      </w:r>
    </w:p>
    <w:p>
      <w:pPr>
        <w:pStyle w:val="FirstParagraph"/>
      </w:pPr>
      <w:r>
        <w:t xml:space="preserve">The role of the Biomedical Engineer is indispensable to the healthcare ecosystem in Uganda Kampala. As the city continues to urbanize and medical technology becomes more sophisticated, the reliance on these engineering experts will only deepen. However, realizing their full potential requires addressing systemic issues related to regulation, funding, and education. By investing in biomedical engineering infrastructure within Uganda Kampala, stakeholders are effectively investing in health security and patient safety. A robust biomedical engineering sector ensures that the high-tech medical facilities available in the capital remain functional, safe, and accessible to all Ugandans who seek care.</w:t>
      </w:r>
    </w:p>
    <w:bookmarkEnd w:id="30"/>
    <w:bookmarkStart w:id="31" w:name="references"/>
    <w:p>
      <w:pPr>
        <w:pStyle w:val="Heading2"/>
      </w:pPr>
      <w:r>
        <w:t xml:space="preserve">References</w:t>
      </w:r>
    </w:p>
    <w:p>
      <w:pPr>
        <w:pStyle w:val="FirstParagraph"/>
      </w:pPr>
      <w:r>
        <w:rPr>
          <w:bCs/>
          <w:b/>
        </w:rPr>
        <w:t xml:space="preserve">Note:</w:t>
      </w:r>
      <w:r>
        <w:t xml:space="preserve"> </w:t>
      </w:r>
      <w:r>
        <w:t xml:space="preserve">The following references represent typical sources for such research and should be verified with current local data.</w:t>
      </w:r>
    </w:p>
    <w:p>
      <w:pPr>
        <w:numPr>
          <w:ilvl w:val="0"/>
          <w:numId w:val="1003"/>
        </w:numPr>
        <w:pStyle w:val="Compact"/>
      </w:pPr>
      <w:r>
        <w:t xml:space="preserve">1. World Health Organization. (2021). *Medical Devices Regulation in Low- and Middle-Income Countries*. Geneva: WHO.</w:t>
      </w:r>
    </w:p>
    <w:p>
      <w:pPr>
        <w:numPr>
          <w:ilvl w:val="0"/>
          <w:numId w:val="1003"/>
        </w:numPr>
        <w:pStyle w:val="Compact"/>
      </w:pPr>
      <w:r>
        <w:t xml:space="preserve">2. Biomedical Engineers Association of Uganda (BMEA). (2022). *Annual Report on the State of Medical Equipment Maintenance in Kampala Hospitals*. Kampala, Uganda.</w:t>
      </w:r>
    </w:p>
    <w:p>
      <w:pPr>
        <w:numPr>
          <w:ilvl w:val="0"/>
          <w:numId w:val="1003"/>
        </w:numPr>
        <w:pStyle w:val="Compact"/>
      </w:pPr>
      <w:r>
        <w:t xml:space="preserve">3. Makerere University College of Health Sciences. (2023). *Curriculum Review and Industry Needs Assessment for Biomedical Engineering*. Kampala, Uganda.</w:t>
      </w:r>
    </w:p>
    <w:p>
      <w:pPr>
        <w:numPr>
          <w:ilvl w:val="0"/>
          <w:numId w:val="1003"/>
        </w:numPr>
        <w:pStyle w:val="Compact"/>
      </w:pPr>
      <w:r>
        <w:t xml:space="preserve">4. Ministry of Health Uganda. (2020). *Uganda National Medical Equipment Policy Framework*. Kampala: Government Printer.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Challenges, and Future Trajectory of Biomedical Engineering in Uganda Kampala</dc:title>
  <dc:creator/>
  <cp:keywords/>
  <dcterms:created xsi:type="dcterms:W3CDTF">2026-07-29T15:56:55Z</dcterms:created>
  <dcterms:modified xsi:type="dcterms:W3CDTF">2026-07-29T15:56:55Z</dcterms:modified>
</cp:coreProperties>
</file>

<file path=docProps/custom.xml><?xml version="1.0" encoding="utf-8"?>
<Properties xmlns="http://schemas.openxmlformats.org/officeDocument/2006/custom-properties" xmlns:vt="http://schemas.openxmlformats.org/officeDocument/2006/docPropsVTypes"/>
</file>