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055f342625eb87d16678e37086775e55565a10e"/>
    <w:p>
      <w:pPr>
        <w:pStyle w:val="Heading1"/>
      </w:pPr>
      <w:r>
        <w:t xml:space="preserve">The Role and Impact of the Biomedical Engineer in United States Los Angeles</w:t>
      </w:r>
    </w:p>
    <w:bookmarkStart w:id="20" w:name="abstract"/>
    <w:p>
      <w:pPr>
        <w:pStyle w:val="Heading3"/>
      </w:pPr>
      <w:r>
        <w:rPr>
          <w:u w:val="single"/>
          <w:bCs/>
          <w:b/>
        </w:rPr>
        <w:t xml:space="preserve">Abstract</w:t>
      </w:r>
    </w:p>
    <w:p>
      <w:pPr>
        <w:pStyle w:val="FirstParagraph"/>
      </w:pPr>
      <w:r>
        <w:t xml:space="preserve">This research paper examines the critical role of the</w:t>
      </w:r>
      <w:r>
        <w:t xml:space="preserve"> </w:t>
      </w:r>
      <w:r>
        <w:rPr>
          <w:bCs/>
          <w:b/>
        </w:rPr>
        <w:t xml:space="preserve">Biomedical Engineer</w:t>
      </w:r>
      <w:r>
        <w:t xml:space="preserve"> </w:t>
      </w:r>
      <w:r>
        <w:t xml:space="preserve">within the dynamic healthcare ecosystem of Los Angeles, in the state of United States. As a global hub for medical innovation, entertainment-driven health technology, and diverse patient populations, Los Angeles presents unique challenges and opportunities. This document explores how Biomedical Engineers are essential to bridging the gap between biological research and practical engineering solutions. By analyzing specific industries such as medtech startups in Santa Monica, major hospital systems like Cedars-Sinai in West Hollywood, and the intersection of film technology with medical imaging in Burbank, this paper highlights why the profession is indispensable to public health infrastructure in United States Los Angeles.</w:t>
      </w:r>
    </w:p>
    <w:bookmarkEnd w:id="20"/>
    <w:bookmarkStart w:id="21" w:name="X817d720004492068308a5b6cdd44c490e454426"/>
    <w:p>
      <w:pPr>
        <w:pStyle w:val="Heading2"/>
      </w:pPr>
      <w:r>
        <w:t xml:space="preserve">I. Introduction: The Intersection of Biology and Engineering</w:t>
      </w:r>
    </w:p>
    <w:p>
      <w:pPr>
        <w:pStyle w:val="FirstParagraph"/>
      </w:pPr>
      <w:r>
        <w:t xml:space="preserve">In the modern healthcare landscape, the integration of advanced technology with biological sciences has become paramount. This is where the profession of a Biomedical Engineer becomes vital. A Biomedical Engineer applies engineering principles and design concepts to medicine and biology to improve healthcare diagnosis, monitoring, and therapy. In United States Los Angeles, a city known for its rapid technological adoption and diverse demographic needs, the demand for these specialized professionals is at an all-time high.</w:t>
      </w:r>
    </w:p>
    <w:p>
      <w:pPr>
        <w:pStyle w:val="BodyText"/>
      </w:pPr>
      <w:r>
        <w:t xml:space="preserve">The scope of this paper is twofold: first, to define the technical responsibilities of a Biomedical Engineer; and second, to contextualize their work specifically within United States Los Angeles. This metropolitan area serves as a microcosm of national healthcare challenges, including aging populations, health disparities among diverse communities, and the need for cost-effective medical solutions. Understanding how Biomedical Engineers operate in this specific geographic location provides insight into the broader future of healthcare engineering in America.</w:t>
      </w:r>
    </w:p>
    <w:bookmarkEnd w:id="21"/>
    <w:bookmarkStart w:id="22" w:name="Xc63772b7c634e3519bb22ba6387e6277727ac6e"/>
    <w:p>
      <w:pPr>
        <w:pStyle w:val="Heading2"/>
      </w:pPr>
      <w:r>
        <w:t xml:space="preserve">II. Professional Responsibilities of a Biomedical Engineer</w:t>
      </w:r>
    </w:p>
    <w:p>
      <w:pPr>
        <w:pStyle w:val="FirstParagraph"/>
      </w:pPr>
      <w:r>
        <w:t xml:space="preserve">The role of a Biomedical Engineer is multifaceted, requiring expertise in electrical engineering, mechanical design, materials science, and biology. These professionals are typically responsible for developing artificial organs and prostheses, creating diagnostic equipment such as MRI machines that rely on complex software algorithms to produce high-resolution images from Los Angeles hospitals to remote clinics. Furthermore they often work on tissue engineering processes that could revolutionize transplant medicine.</w:t>
      </w:r>
    </w:p>
    <w:p>
      <w:pPr>
        <w:pStyle w:val="BodyText"/>
      </w:pPr>
      <w:r>
        <w:t xml:space="preserve">In United States Los Angeles, the regulatory environment adds another layer of complexity. Biomedical Engineers must ensure compliance with standards set by the FDA (Food and Drug Administration) as well as local California health codes. This requires rigorous testing protocols and quality control measures. For instance, when a Biomedical Engineer in Santa Monica develops a new wearable health monitor for cardiac patients, they must ensure that the device meets strict data privacy laws (HIPAA) while also providing accurate clinical data for doctors treating patients in Los Angeles.</w:t>
      </w:r>
    </w:p>
    <w:bookmarkEnd w:id="22"/>
    <w:bookmarkStart w:id="23" w:name="Xf4e0c66474db976cc23a2abc0e21f69774989d7"/>
    <w:p>
      <w:pPr>
        <w:pStyle w:val="Heading2"/>
      </w:pPr>
      <w:r>
        <w:t xml:space="preserve">III. The Healthcare Landscape of United States Los Angeles</w:t>
      </w:r>
    </w:p>
    <w:p>
      <w:pPr>
        <w:pStyle w:val="FirstParagraph"/>
      </w:pPr>
      <w:r>
        <w:t xml:space="preserve">To understand the specific impact of a Biomedical Engineer in this region, one must first understand the healthcare infrastructure of United States Los Angeles. The city is home to some of the most prestigious medical centers in the world, including Cedars-Sinai Medical Center and UCLA Health. These institutions do not just treat patients; they are hubs for research and development where new technologies are piloted before national rollout.</w:t>
      </w:r>
    </w:p>
    <w:p>
      <w:pPr>
        <w:pStyle w:val="BodyText"/>
      </w:pPr>
      <w:r>
        <w:t xml:space="preserve">Furthermore, Los Angeles faces unique public health challenges due to its vast size and socioeconomic diversity. There is a significant need for portable, low-cost medical devices that can be used in underserved communities across the county. This is where local Biomedical Engineers play a crucial role. By designing affordable diagnostic tools or telemedicine platforms, these engineers help bridge the gap between specialized care available in downtown Los Angeles and primary care needs in outlying areas such as Compton or Lancaster.</w:t>
      </w:r>
    </w:p>
    <w:bookmarkEnd w:id="23"/>
    <w:bookmarkStart w:id="24" w:name="iv.-innovation-hubs-the-medtech-boom"/>
    <w:p>
      <w:pPr>
        <w:pStyle w:val="Heading2"/>
      </w:pPr>
      <w:r>
        <w:t xml:space="preserve">IV. Innovation Hubs: The Medtech Boom</w:t>
      </w:r>
    </w:p>
    <w:p>
      <w:pPr>
        <w:pStyle w:val="FirstParagraph"/>
      </w:pPr>
      <w:r>
        <w:t xml:space="preserve">A defining characteristic of the current era in United States Los Angeles is the explosion of "Medtech" startups. Silicon Beach, a nickname for the coastal area including Santa Monica and Venice, has become a rival to Silicon Valley for tech innovation. Many Biomedical Engineers are employed by these agile startups rather than traditional corporations.</w:t>
      </w:r>
    </w:p>
    <w:p>
      <w:pPr>
        <w:pStyle w:val="BodyText"/>
      </w:pPr>
      <w:r>
        <w:t xml:space="preserve">In this environment, Biomedical Engineers often work in interdisciplinary teams that include software developers, data scientists, and clinical advisors. For example, the integration of Artificial Intelligence (AI) with medical imaging is a major focus in Los Angeles. Biomedical Engineers are tasked with training AI models to detect anomalies in X-rays or CT scans more accurately than human error alone might allow. This innovation directly impacts patient outcomes in United States Los Angeles by enabling earlier detection of diseases such as lung cancer or neurological disorders.</w:t>
      </w:r>
    </w:p>
    <w:p>
      <w:pPr>
        <w:pStyle w:val="BodyText"/>
      </w:pPr>
      <w:r>
        <w:t xml:space="preserve">Additionally, the proximity to Hollywood has created a niche sector where Biomedical Engineers collaborate with visual effects experts. This crossover is evident in the development of surgical simulation software and virtual reality training for medical students. These engineers translate complex anatomical data into immersive 3D environments, enhancing education and surgical planning in hospitals throughout United States Los Angeles.</w:t>
      </w:r>
    </w:p>
    <w:bookmarkEnd w:id="24"/>
    <w:bookmarkStart w:id="25" w:name="X8c280b6fc9cdb7397a0d1bab39d48ace193cad9"/>
    <w:p>
      <w:pPr>
        <w:pStyle w:val="Heading2"/>
      </w:pPr>
      <w:r>
        <w:t xml:space="preserve">V. Educational Pathways and Workforce Development</w:t>
      </w:r>
    </w:p>
    <w:p>
      <w:pPr>
        <w:pStyle w:val="FirstParagraph"/>
      </w:pPr>
      <w:r>
        <w:t xml:space="preserve">The supply of qualified Biomedical Engineers in United States Los Angeles is supported by a robust network of universities. Institutions such as the University of Southern California (USC) and California State University, Long Beach offer specialized programs that emphasize local industry partnerships. These educational pipelines ensure that graduates are not only technically proficient but also aware of the specific healthcare challenges facing Southern California.</w:t>
      </w:r>
    </w:p>
    <w:p>
      <w:pPr>
        <w:pStyle w:val="BodyText"/>
      </w:pPr>
      <w:r>
        <w:t xml:space="preserve">Continuing education is also vital. As technology evolves rapidly—particularly in genomics and nanotechnology—Biomedical Engineers must engage in lifelong learning. Professional organizations, such as the Biomedical Engineering Society (BMES), have active chapters in Los Angeles that facilitate networking and knowledge sharing among engineers working on local projects.</w:t>
      </w:r>
    </w:p>
    <w:bookmarkEnd w:id="25"/>
    <w:bookmarkStart w:id="26" w:name="vi.-challenges-and-future-outlook"/>
    <w:p>
      <w:pPr>
        <w:pStyle w:val="Heading2"/>
      </w:pPr>
      <w:r>
        <w:t xml:space="preserve">VI. Challenges and Future Outlook</w:t>
      </w:r>
    </w:p>
    <w:p>
      <w:pPr>
        <w:pStyle w:val="FirstParagraph"/>
      </w:pPr>
      <w:r>
        <w:t xml:space="preserve">Despite the advancements, Biomedical Engineers in United States Los Angeles face significant challenges. The high cost of living in Los Angeles can deter talent from entering or staying in the field, leading to potential labor shortages. Additionally, the rapid pace of innovation often outpaces regulatory frameworks, creating legal ambiguities for engineers developing new digital health tools.</w:t>
      </w:r>
    </w:p>
    <w:p>
      <w:pPr>
        <w:pStyle w:val="BodyText"/>
      </w:pPr>
      <w:r>
        <w:t xml:space="preserve">Looking forward, the future of Biomedical Engineering in United States Los Angeles is bright but requires adaptation. The integration of personalized medicine—where treatments are tailored to individual genetic profiles—will require more sophisticated engineering solutions. Furthermore, the growing emphasis on mental health technology presents a new frontier for engineers to design non-invasive therapeutic devices.</w:t>
      </w:r>
    </w:p>
    <w:bookmarkEnd w:id="26"/>
    <w:bookmarkStart w:id="27" w:name="vii.-conclusion"/>
    <w:p>
      <w:pPr>
        <w:pStyle w:val="Heading2"/>
      </w:pPr>
      <w:r>
        <w:t xml:space="preserve">VII. Conclusion</w:t>
      </w:r>
    </w:p>
    <w:p>
      <w:pPr>
        <w:pStyle w:val="FirstParagraph"/>
      </w:pPr>
      <w:r>
        <w:t xml:space="preserve">In conclusion, the Biomedical Engineer is an indispensable asset to the healthcare system in United States Los Angeles. Whether working in a major research hospital, a startup in Silicon Beach, or a government regulatory body, these professionals drive the innovation that saves lives and improves quality of care. Their work addresses specific local challenges while contributing to national medical advancements. As United States Los Angeles continues to be a leader in both technology and healthcare, the demand for skilled Biomedical Engineers will only grow. Investing in this workforce is not just an economic imperative but a moral one, ensuring that the diverse population of Los Angeles has access to cutting-edge medical 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Biomedical Engineer in United States Los Angeles</dc:title>
  <dc:creator/>
  <dc:language>en</dc:language>
  <cp:keywords/>
  <dcterms:created xsi:type="dcterms:W3CDTF">2026-07-29T20:53:13Z</dcterms:created>
  <dcterms:modified xsi:type="dcterms:W3CDTF">2026-07-29T20:53:13Z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