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Navigating</w:t>
      </w:r>
      <w:r>
        <w:t xml:space="preserve"> </w:t>
      </w:r>
      <w:r>
        <w:t xml:space="preserve">Complexity</w:t>
      </w:r>
      <w:r>
        <w:t xml:space="preserve"> </w:t>
      </w:r>
      <w:r>
        <w:t xml:space="preserve">for</w:t>
      </w:r>
      <w:r>
        <w:t xml:space="preserve"> </w:t>
      </w:r>
      <w:r>
        <w:t xml:space="preserve">Sustainable</w:t>
      </w:r>
      <w:r>
        <w:t xml:space="preserve"> </w:t>
      </w:r>
      <w:r>
        <w:t xml:space="preserve">Growth</w:t>
      </w:r>
    </w:p>
    <w:bookmarkStart w:id="31" w:name="X58f814ba66a1cc5eff2d09774114c71ea960843"/>
    <w:p>
      <w:pPr>
        <w:pStyle w:val="Heading1"/>
      </w:pPr>
      <w:r>
        <w:t xml:space="preserve">The Strategic Role of a Business Consultant in DR Congo Kinshasa</w:t>
      </w:r>
    </w:p>
    <w:p>
      <w:pPr>
        <w:pStyle w:val="FirstParagraph"/>
      </w:pPr>
      <w:r>
        <w:rPr>
          <w:bCs/>
          <w:b/>
        </w:rPr>
        <w:t xml:space="preserve">An Analysis of Navigating Complex Markets for Sustainable Growth</w:t>
      </w:r>
    </w:p>
    <w:bookmarkStart w:id="20" w:name="abstract"/>
    <w:p>
      <w:pPr>
        <w:pStyle w:val="Heading3"/>
      </w:pPr>
      <w:r>
        <w:t xml:space="preserve">Abstract</w:t>
      </w:r>
    </w:p>
    <w:p>
      <w:pPr>
        <w:pStyle w:val="FirstParagraph"/>
      </w:pPr>
      <w:r>
        <w:rPr>
          <w:iCs/>
          <w:i/>
        </w:rPr>
        <w:t xml:space="preserve">This paper examines the critical function of a Business Consultant operating within the dynamic and challenging economic landscape of DR Congo Kinshasa. As the capital's commercial hub, Kinshasa presents unique opportunities alongside significant structural hurdles. This document argues that specialized consulting is not merely an advisory service but a fundamental strategic necessity for survival and expansion in this context. By analyzing regulatory frameworks, cultural nuances, and infrastructure constraints, this paper outlines how expert guidance can transform local enterprises into globally competitive entities.</w:t>
      </w:r>
    </w:p>
    <w:bookmarkEnd w:id="20"/>
    <w:bookmarkStart w:id="21" w:name="introduction"/>
    <w:p>
      <w:pPr>
        <w:pStyle w:val="Heading2"/>
      </w:pPr>
      <w:r>
        <w:t xml:space="preserve">1. Introduction</w:t>
      </w:r>
    </w:p>
    <w:p>
      <w:pPr>
        <w:pStyle w:val="FirstParagraph"/>
      </w:pPr>
      <w:r>
        <w:t xml:space="preserve">In the contemporary global economy, the agility to adapt to local market conditions is the primary determinant of corporate success. Nowhere is this adaptability more critical than in DR Congo Kinshasa, a city characterized by rapid urbanization and immense potential. However, for many entrepreneurs and multinational entities entering this space, the path to profitability is obscured by intricate bureaucratic processes and distinct cultural dynamics. This paper posits that the engagement of a qualified Business Consultant in DR Congo Kinshasa serves as the vital bridge between international standards of operation and local realities.</w:t>
      </w:r>
    </w:p>
    <w:p>
      <w:pPr>
        <w:pStyle w:val="BodyText"/>
      </w:pPr>
      <w:r>
        <w:t xml:space="preserve">The capital city, Kinshasa, functions as a massive informal market hub with an emerging formal sector. While statistics indicate a growing middle class and increased demand for services, businesses often fail within their first three years due to misaligned strategies. The role of the consultant here transcends traditional management advice; it becomes a mechanism for navigating the specific friction points of DR Congo Kinshasa, ensuring compliance, optimizing supply chains, and fostering culturally appropriate marketing strategies.</w:t>
      </w:r>
    </w:p>
    <w:bookmarkEnd w:id="21"/>
    <w:bookmarkStart w:id="22" w:name="X8cdccbe75bab6efbd53b5c6c07ef29e52f9bce9"/>
    <w:p>
      <w:pPr>
        <w:pStyle w:val="Heading2"/>
      </w:pPr>
      <w:r>
        <w:t xml:space="preserve">2. The Landscape of Business in DR Congo Kinshasa</w:t>
      </w:r>
    </w:p>
    <w:p>
      <w:pPr>
        <w:pStyle w:val="FirstParagraph"/>
      </w:pPr>
      <w:r>
        <w:t xml:space="preserve">To understand the necessity of consultancy, one must first appreciate the unique environment of Kinshasa. As one of the fastest-growing metropolitan areas in Africa, its economy is driven by a mix of resource extraction, services, and agriculture. However, operating here involves overcoming significant infrastructure deficits. Power instability and logistical challenges require businesses to build internal redundancies—costs that a local consultant can help forecast and manage efficiently.</w:t>
      </w:r>
    </w:p>
    <w:p>
      <w:pPr>
        <w:pStyle w:val="BodyText"/>
      </w:pPr>
      <w:r>
        <w:t xml:space="preserve">Furthermore the regulatory environment in DR Congo Kinshasa is complex. The legal frameworks governing foreign investment, taxation, and labor are subject to frequent changes. A Business Consultant provides real-time intelligence on these shifts. Without such guidance, companies risk severe penalties or operational shutdowns due to non-compliance with local administrative requirements. Therefore the consultant acts as a regulatory radar for businesses seeking stability in Kinshasa.</w:t>
      </w:r>
    </w:p>
    <w:bookmarkEnd w:id="22"/>
    <w:bookmarkStart w:id="26" w:name="X3e9ffc0e45279721438eee51381e2eb4cb9d71e"/>
    <w:p>
      <w:pPr>
        <w:pStyle w:val="Heading2"/>
      </w:pPr>
      <w:r>
        <w:t xml:space="preserve">3. Strategic Value Proposition of Consulting Services</w:t>
      </w:r>
    </w:p>
    <w:bookmarkStart w:id="23" w:name="X7cfbc0cf5e293fa6fa338062b5f23edf4f09927"/>
    <w:p>
      <w:pPr>
        <w:pStyle w:val="Heading3"/>
      </w:pPr>
      <w:r>
        <w:t xml:space="preserve">A. Regulatory Navigation and Legal Compliance</w:t>
      </w:r>
    </w:p>
    <w:p>
      <w:pPr>
        <w:pStyle w:val="FirstParagraph"/>
      </w:pPr>
      <w:r>
        <w:t xml:space="preserve">The primary value added by a Business Consultant is the mitigation of legal risk. In DR Congo Kinshasa, bureaucratic procedures can be opaque to outsiders. Consultants provide indispensable assistance in business registration, tax optimization, and securing necessary permits for construction or importation of goods. They decode the administrative language and procedural requirements specific to local government bodies.</w:t>
      </w:r>
    </w:p>
    <w:bookmarkEnd w:id="23"/>
    <w:bookmarkStart w:id="24" w:name="X87a1db793e0b6ec4ca32ee662c649bf08d2dcf0"/>
    <w:p>
      <w:pPr>
        <w:pStyle w:val="Heading3"/>
      </w:pPr>
      <w:r>
        <w:t xml:space="preserve">B. Cultural Intelligence and Human Resource Management</w:t>
      </w:r>
    </w:p>
    <w:p>
      <w:pPr>
        <w:pStyle w:val="FirstParagraph"/>
      </w:pPr>
      <w:r>
        <w:t xml:space="preserve">Kinshasa possesses a vibrant cultural identity that deeply influences business interactions. A Business Consultant aids in bridging the gap between international corporate culture and local expectations regarding hierarchy, communication, and negotiation. In DR Congo Kinshasa relationships often precede transactions; understanding these social dynamics is crucial for team building and sales effectiveness.</w:t>
      </w:r>
    </w:p>
    <w:bookmarkEnd w:id="24"/>
    <w:bookmarkStart w:id="25" w:name="c.-market-entry-strategy"/>
    <w:p>
      <w:pPr>
        <w:pStyle w:val="Heading3"/>
      </w:pPr>
      <w:r>
        <w:t xml:space="preserve">C. Market Entry Strategy</w:t>
      </w:r>
    </w:p>
    <w:p>
      <w:pPr>
        <w:pStyle w:val="FirstParagraph"/>
      </w:pPr>
      <w:r>
        <w:t xml:space="preserve">For foreign entities looking to establish a presence in DR Congo Kinshasa, the cost of market research is prohibitive if done independently. Consultants leverage existing local networks to provide accurate data on consumer behavior, competitor analysis, and viable locations for retail or industrial operations.</w:t>
      </w:r>
    </w:p>
    <w:bookmarkEnd w:id="25"/>
    <w:bookmarkEnd w:id="26"/>
    <w:bookmarkStart w:id="27" w:name="X74600c5b33dd1fb31bb8bea075eececf2b9c986"/>
    <w:p>
      <w:pPr>
        <w:pStyle w:val="Heading2"/>
      </w:pPr>
      <w:r>
        <w:t xml:space="preserve">4. Operational Challenges and Consultant Solutions</w:t>
      </w:r>
    </w:p>
    <w:p>
      <w:pPr>
        <w:pStyle w:val="FirstParagraph"/>
      </w:pPr>
      <w:r>
        <w:t xml:space="preserve">The operational landscape in Kinshasa demands resilience. A key area where consultants provide value is supply chain optimization. Due to infrastructure challenges such as road conditions and port delays, maintaining inventory levels requires sophisticated planning.</w:t>
      </w:r>
    </w:p>
    <w:p>
      <w:pPr>
        <w:pStyle w:val="BodyText"/>
      </w:pPr>
      <w:r>
        <w:t xml:space="preserve">In DR Congo Kinshasa, a consultant can help implement robust logistics strategies that account for these variables. This includes identifying reliable local suppliers who can serve as buffers against international shipping disruptions. By establishing strong local partnerships early on through the guidance of a consultant, businesses in Kinshasa secure their supply lines and ensure consistent service delivery.</w:t>
      </w:r>
    </w:p>
    <w:bookmarkEnd w:id="27"/>
    <w:bookmarkStart w:id="28" w:name="economic-impact-and-future-outlook"/>
    <w:p>
      <w:pPr>
        <w:pStyle w:val="Heading2"/>
      </w:pPr>
      <w:r>
        <w:t xml:space="preserve">5. Economic Impact and Future Outlook</w:t>
      </w:r>
    </w:p>
    <w:p>
      <w:pPr>
        <w:pStyle w:val="FirstParagraph"/>
      </w:pPr>
      <w:r>
        <w:t xml:space="preserve">The integration of professional consultancy services is contributing to the maturation of the commercial sector in DR Congo Kinshasa. As local entrepreneurs adopt global best practices facilitated by consultants, productivity increases, and innovation flourishes.</w:t>
      </w:r>
    </w:p>
    <w:p>
      <w:pPr>
        <w:pStyle w:val="BodyText"/>
      </w:pPr>
      <w:r>
        <w:t xml:space="preserve">Looking ahead, the digital transformation sweeping through Kinshasa will create new avenues for consulting. Digital marketing experts and fintech advisors are becoming increasingly vital as cash-based transactions move toward mobile money platforms. The role of a Business Consultant in DR Congo Kinshasa is therefore expanding beyond traditional management to include digital strategy and technological integration.</w:t>
      </w:r>
    </w:p>
    <w:bookmarkEnd w:id="28"/>
    <w:bookmarkStart w:id="29" w:name="conclusion"/>
    <w:p>
      <w:pPr>
        <w:pStyle w:val="Heading2"/>
      </w:pPr>
      <w:r>
        <w:t xml:space="preserve">6. Conclusion</w:t>
      </w:r>
    </w:p>
    <w:p>
      <w:pPr>
        <w:pStyle w:val="FirstParagraph"/>
      </w:pPr>
      <w:r>
        <w:t xml:space="preserve">In conclusion, the engagement of a Business Consultant is not merely an optional luxury for companies operating in DR Congo Kinshasa; it is a strategic imperative. The unique combination of rapid growth, infrastructure challenges, and complex regulatory frameworks makes the local business environment highly volatile.</w:t>
      </w:r>
    </w:p>
    <w:p>
      <w:pPr>
        <w:pStyle w:val="BodyText"/>
      </w:pPr>
      <w:r>
        <w:t xml:space="preserve">A consultant provides the stability, expertise, and local intelligence required to navigate these waters effectively. By bridging the gap between global ambition and local reality in DR Congo Kinshasa consultants enable businesses to thrive rather than merely survive. As Kinshasa continues to position itself as a key economic driver in Central Africa, its reliance on specialized business guidance will only increase.</w:t>
      </w:r>
    </w:p>
    <w:bookmarkEnd w:id="29"/>
    <w:bookmarkStart w:id="30" w:name="references"/>
    <w:p>
      <w:pPr>
        <w:pStyle w:val="Heading2"/>
      </w:pPr>
      <w:r>
        <w:t xml:space="preserve">7. References</w:t>
      </w:r>
    </w:p>
    <w:p>
      <w:pPr>
        <w:numPr>
          <w:ilvl w:val="0"/>
          <w:numId w:val="1001"/>
        </w:numPr>
        <w:pStyle w:val="Compact"/>
      </w:pPr>
      <w:r>
        <w:t xml:space="preserve">National Institute of Statistics (INS) DRC. "Annual Economic Report on Kinshasa Province."</w:t>
      </w:r>
    </w:p>
    <w:p>
      <w:pPr>
        <w:numPr>
          <w:ilvl w:val="0"/>
          <w:numId w:val="1001"/>
        </w:numPr>
        <w:pStyle w:val="Compact"/>
      </w:pPr>
      <w:r>
        <w:t xml:space="preserve">African Development Bank Group. "Economic Outlook for the Democratic Republic of Congo."</w:t>
      </w:r>
    </w:p>
    <w:p>
      <w:pPr>
        <w:numPr>
          <w:ilvl w:val="0"/>
          <w:numId w:val="1001"/>
        </w:numPr>
        <w:pStyle w:val="Compact"/>
      </w:pPr>
      <w:r>
        <w:t xml:space="preserve">Kinshasa Chamber of Commerce, Industry, and Agriculture. "Business Environment Survey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Business Consultant in DR Congo Kinshasa: Navigating Complexity for Sustainable Growth</dc:title>
  <dc:creator/>
  <dc:language>en</dc:language>
  <cp:keywords/>
  <dcterms:created xsi:type="dcterms:W3CDTF">2026-07-29T16:41:49Z</dcterms:created>
  <dcterms:modified xsi:type="dcterms:W3CDTF">2026-07-29T16:41:49Z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