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a</w:t>
      </w:r>
      <w:r>
        <w:t xml:space="preserve"> </w:t>
      </w:r>
      <w:r>
        <w:t xml:space="preserve">Business</w:t>
      </w:r>
      <w:r>
        <w:t xml:space="preserve"> </w:t>
      </w:r>
      <w:r>
        <w:t xml:space="preserve">Consultant</w:t>
      </w:r>
      <w:r>
        <w:t xml:space="preserve"> </w:t>
      </w:r>
      <w:r>
        <w:t xml:space="preserve">in</w:t>
      </w:r>
      <w:r>
        <w:t xml:space="preserve"> </w:t>
      </w:r>
      <w:r>
        <w:t xml:space="preserve">France</w:t>
      </w:r>
      <w:r>
        <w:t xml:space="preserve"> </w:t>
      </w:r>
      <w:r>
        <w:t xml:space="preserve">Lyon</w:t>
      </w:r>
    </w:p>
    <w:p>
      <w:pPr>
        <w:pStyle w:val="FirstParagraph"/>
      </w:pPr>
      <w:r>
        <w:t xml:space="preserve">```html</w:t>
      </w:r>
    </w:p>
    <w:bookmarkStart w:id="25" w:name="X474b9603b9096485cc6aa2126ab7b4685dd28bb"/>
    <w:p>
      <w:pPr>
        <w:pStyle w:val="Heading1"/>
      </w:pPr>
      <w:r>
        <w:t xml:space="preserve">The Strategic Role of a Business Consultant in France Lyon</w:t>
      </w:r>
    </w:p>
    <w:p>
      <w:pPr>
        <w:pStyle w:val="FirstParagraph"/>
      </w:pPr>
      <w:r>
        <w:rPr>
          <w:bCs/>
          <w:b/>
        </w:rPr>
        <w:t xml:space="preserve">Introduction:</w:t>
      </w:r>
    </w:p>
    <w:p>
      <w:pPr>
        <w:pStyle w:val="BodyText"/>
      </w:pPr>
      <w:r>
        <w:t xml:space="preserve">In today's rapidly evolving global market, the necessity for specialized business consulting services cannot be overstated. This research paper explores the significant impact and importance of a</w:t>
      </w:r>
      <w:r>
        <w:t xml:space="preserve"> </w:t>
      </w:r>
      <w:r>
        <w:rPr>
          <w:iCs/>
          <w:i/>
        </w:rPr>
        <w:t xml:space="preserve">Business Consultant</w:t>
      </w:r>
      <w:r>
        <w:t xml:space="preserve">, particularly focusing on the dynamic economic environment of France Lyon. As a leading hub in Europe, France Lyon offers unique opportunities and challenges that require strategic planning and execution expertise.</w:t>
      </w:r>
    </w:p>
    <w:bookmarkStart w:id="20" w:name="the-economic-landscape-of-france-lyon"/>
    <w:p>
      <w:pPr>
        <w:pStyle w:val="Heading2"/>
      </w:pPr>
      <w:r>
        <w:t xml:space="preserve">The Economic Landscape of France Lyon:</w:t>
      </w:r>
    </w:p>
    <w:p>
      <w:pPr>
        <w:pStyle w:val="FirstParagraph"/>
      </w:pPr>
      <w:r>
        <w:t xml:space="preserve">Lyon has long been recognized as an economic powerhouse in southeastern France. Its strategic location, well-developed infrastructure, and vibrant commercial activities make it a focal point for businesses seeking growth. The city's diverse economy spans industries such as pharmaceuticals, biotechnology, digital technology, and traditional manufacturing sectors like silk weaving.</w:t>
      </w:r>
    </w:p>
    <w:p>
      <w:pPr>
        <w:pStyle w:val="BodyText"/>
      </w:pPr>
      <w:r>
        <w:t xml:space="preserve">In this competitive landscape,</w:t>
      </w:r>
      <w:r>
        <w:t xml:space="preserve"> </w:t>
      </w:r>
      <w:r>
        <w:rPr>
          <w:iCs/>
          <w:i/>
        </w:rPr>
        <w:t xml:space="preserve">a Business Consultant</w:t>
      </w:r>
      <w:r>
        <w:t xml:space="preserve"> </w:t>
      </w:r>
      <w:r>
        <w:t xml:space="preserve">plays an instrumental role in helping companies navigate complex regulatory environments, optimize operations, and identify new market opportunities. With its rich cultural heritage and modern urban development,France Lyon presents an ideal backdrop for business expansion.</w:t>
      </w:r>
    </w:p>
    <w:p>
      <w:pPr>
        <w:pStyle w:val="BodyText"/>
      </w:pPr>
      <w:r>
        <w:br/>
      </w:r>
    </w:p>
    <w:bookmarkEnd w:id="20"/>
    <w:bookmarkStart w:id="21" w:name="the-role-of-a-business-consultant"/>
    <w:p>
      <w:pPr>
        <w:pStyle w:val="Heading2"/>
      </w:pPr>
      <w:r>
        <w:t xml:space="preserve">The Role of a Business Consultant:</w:t>
      </w:r>
    </w:p>
    <w:p>
      <w:pPr>
        <w:pStyle w:val="FirstParagraph"/>
      </w:pPr>
      <w:r>
        <w:t xml:space="preserve">A</w:t>
      </w:r>
      <w:r>
        <w:t xml:space="preserve"> </w:t>
      </w:r>
      <w:r>
        <w:rPr>
          <w:bCs/>
          <w:b/>
        </w:rPr>
        <w:t xml:space="preserve">Business Consultant</w:t>
      </w:r>
      <w:r>
        <w:t xml:space="preserve"> </w:t>
      </w:r>
      <w:r>
        <w:t xml:space="preserve">provides expert advice to organizations on various aspects of management, including strategy, operations, finance, and human resources. Their primary goal is to enhance efficiency and profitability while driving sustainable growth.</w:t>
      </w:r>
    </w:p>
    <w:p>
      <w:pPr>
        <w:pStyle w:val="BodyText"/>
      </w:pPr>
      <w:r>
        <w:t xml:space="preserve">In the context of France Lyon,a business consultant might specialize in addressing local market dynamics or broader industry trends affecting the region. They assist firms in aligning their strategies with regional priorities set by French governmental bodies, ensuring compliance with national laws and regulations.</w:t>
      </w:r>
    </w:p>
    <w:p>
      <w:pPr>
        <w:pStyle w:val="BodyText"/>
      </w:pPr>
      <w:r>
        <w:br/>
      </w:r>
    </w:p>
    <w:bookmarkEnd w:id="21"/>
    <w:bookmarkStart w:id="22" w:name="X84098ba98f957aa954b01e9f973124d0b38db5d"/>
    <w:p>
      <w:pPr>
        <w:pStyle w:val="Heading2"/>
      </w:pPr>
      <w:r>
        <w:t xml:space="preserve">Key Areas of Focus for a Business Consultant in France Lyon:</w:t>
      </w:r>
    </w:p>
    <w:p>
      <w:pPr>
        <w:numPr>
          <w:ilvl w:val="0"/>
          <w:numId w:val="1001"/>
        </w:numPr>
        <w:pStyle w:val="Compact"/>
      </w:pPr>
      <w:r>
        <w:rPr>
          <w:bCs/>
          <w:b/>
        </w:rPr>
        <w:t xml:space="preserve">Market Entry Strategy:</w:t>
      </w:r>
    </w:p>
    <w:p>
      <w:pPr>
        <w:numPr>
          <w:ilvl w:val="0"/>
          <w:numId w:val="1001"/>
        </w:numPr>
        <w:pStyle w:val="Compact"/>
      </w:pPr>
      <w:r>
        <w:rPr>
          <w:bCs/>
          <w:b/>
        </w:rPr>
        <w:t xml:space="preserve">Digital Transformation:</w:t>
      </w:r>
    </w:p>
    <w:p>
      <w:pPr>
        <w:numPr>
          <w:ilvl w:val="0"/>
          <w:numId w:val="1001"/>
        </w:numPr>
        <w:pStyle w:val="Compact"/>
      </w:pPr>
      <w:r>
        <w:rPr>
          <w:bCs/>
          <w:b/>
        </w:rPr>
        <w:t xml:space="preserve">Sustainability Initiatives:</w:t>
      </w:r>
    </w:p>
    <w:p>
      <w:pPr>
        <w:numPr>
          <w:ilvl w:val="0"/>
          <w:numId w:val="1001"/>
        </w:numPr>
        <w:pStyle w:val="Compact"/>
      </w:pPr>
      <w:r>
        <w:rPr>
          <w:bCs/>
          <w:b/>
        </w:rPr>
        <w:t xml:space="preserve">Talent Acquisition and Management:</w:t>
      </w:r>
    </w:p>
    <w:p>
      <w:pPr>
        <w:numPr>
          <w:ilvl w:val="0"/>
          <w:numId w:val="1001"/>
        </w:numPr>
        <w:pStyle w:val="Compact"/>
      </w:pPr>
      <w:r>
        <w:rPr>
          <w:bCs/>
          <w:b/>
        </w:rPr>
        <w:t xml:space="preserve">Financial Planning &amp; Risk Mitigation:</w:t>
      </w:r>
    </w:p>
    <w:p>
      <w:pPr>
        <w:pStyle w:val="FirstParagraph"/>
      </w:pPr>
      <w:r>
        <w:br/>
      </w:r>
    </w:p>
    <w:bookmarkEnd w:id="22"/>
    <w:bookmarkStart w:id="23" w:name="Xbd3eba02728bb6ba04621daae26c7ca05bff087"/>
    <w:p>
      <w:pPr>
        <w:pStyle w:val="Heading2"/>
      </w:pPr>
      <w:r>
        <w:t xml:space="preserve">The Impact of a Business Consultant on Local Industries in France Lyon:</w:t>
      </w:r>
    </w:p>
    <w:p>
      <w:pPr>
        <w:pStyle w:val="FirstParagraph"/>
      </w:pPr>
      <w:r>
        <w:br/>
      </w:r>
      <w:r>
        <w:t xml:space="preserve">By leveraging their specialized knowledge,</w:t>
      </w:r>
      <w:r>
        <w:rPr>
          <w:bCs/>
          <w:b/>
        </w:rPr>
        <w:t xml:space="preserve">A Business Consultant</w:t>
      </w:r>
    </w:p>
    <w:p>
      <w:pPr>
        <w:numPr>
          <w:ilvl w:val="0"/>
          <w:numId w:val="1002"/>
        </w:numPr>
        <w:pStyle w:val="Compact"/>
      </w:pPr>
      <w:r>
        <w:t xml:space="preserve">- Pharmaceutical Industry: Enhances R&amp;D processes and regulatory adherence.</w:t>
      </w:r>
    </w:p>
    <w:p>
      <w:pPr>
        <w:numPr>
          <w:ilvl w:val="0"/>
          <w:numId w:val="1003"/>
        </w:numPr>
        <w:pStyle w:val="Compact"/>
      </w:pPr>
      <w:r>
        <w:t xml:space="preserve">- Digital Technologies: Facilitates adoption of emerging technologies like AI and blockchain.</w:t>
      </w:r>
    </w:p>
    <w:p>
      <w:pPr>
        <w:numPr>
          <w:ilvl w:val="0"/>
          <w:numId w:val="1004"/>
        </w:numPr>
        <w:pStyle w:val="Compact"/>
      </w:pPr>
      <w:r>
        <w:t xml:space="preserve">- Traditional Manufacturing (Silk Weaving): Preserves cultural heritage while embracing modernization trends.</w:t>
      </w:r>
    </w:p>
    <w:p>
      <w:pPr>
        <w:pStyle w:val="FirstParagraph"/>
      </w:pPr>
      <w:r>
        <w:br/>
      </w:r>
    </w:p>
    <w:bookmarkEnd w:id="23"/>
    <w:bookmarkStart w:id="24" w:name="conclusion"/>
    <w:p>
      <w:pPr>
        <w:pStyle w:val="Heading2"/>
      </w:pPr>
      <w:r>
        <w:t xml:space="preserve">Conclusion:</w:t>
      </w:r>
    </w:p>
    <w:p>
      <w:pPr>
        <w:pStyle w:val="FirstParagraph"/>
      </w:pPr>
      <w:r>
        <w:t xml:space="preserve">In conclusion, the role of a Business Consultant in France Lyon extends far beyond mere advisory functions; it encompasses driving innovation, fostering resilience against external shocks, and promoting long-term viability amidst changing market conditions. As global competition intensifies,a business consultant remains indispensable for organizations aiming to thrive in this vibrant European city.</w:t>
      </w:r>
    </w:p>
    <w:p>
      <w:pPr>
        <w:pStyle w:val="BodyText"/>
      </w:pPr>
      <w:r>
        <w:t xml:space="preserve">To remain competitive and continue contributing positively to the socio-economic fabric of France Lyon, businesses must recognize the value offered by engaging professional consultants whose expertise aligns seamlessly with local needs and aspirations.</w:t>
      </w:r>
    </w:p>
    <w:p>
      <w:pPr>
        <w:pStyle w:val="BodyText"/>
      </w:pPr>
      <w:r>
        <w:br/>
      </w:r>
      <w:r>
        <w:rPr>
          <w:bCs/>
          <w:b/>
        </w:rPr>
        <w:t xml:space="preserve">End Note:</w:t>
      </w:r>
      <w:r>
        <w:t xml:space="preserve">This document underscores not only why consulting matters but also highlights how crucially impactful they are in shaping successful enterprises across different industries situated within France Lyon's dynamic ecosystem.</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a Business Consultant in France Lyon</dc:title>
  <dc:creator/>
  <dc:language>en</dc:language>
  <cp:keywords/>
  <dcterms:created xsi:type="dcterms:W3CDTF">2026-07-30T07:13:16Z</dcterms:created>
  <dcterms:modified xsi:type="dcterms:W3CDTF">2026-07-30T07:13:16Z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