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Zimbabwe</w:t>
      </w:r>
      <w:r>
        <w:t xml:space="preserve"> </w:t>
      </w:r>
      <w:r>
        <w:t xml:space="preserve">Harare</w:t>
      </w:r>
    </w:p>
    <w:p>
      <w:pPr>
        <w:pStyle w:val="FirstParagraph"/>
      </w:pPr>
      <w:r>
        <w:t xml:space="preserve">body&gt;</w:t>
      </w:r>
    </w:p>
    <w:bookmarkStart w:id="29" w:name="X9dddbdaa3b7bfaff22905145d6bac307b580959"/>
    <w:p>
      <w:pPr>
        <w:pStyle w:val="Heading1"/>
      </w:pPr>
      <w:r>
        <w:t xml:space="preserve">The Strategic Imperative of Business Consulting in Zimbabwe Harare</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Zimbabwe Harare</w:t>
      </w:r>
      <w:r>
        <w:br/>
      </w:r>
      <w:r>
        <w:rPr>
          <w:iCs/>
          <w:i/>
        </w:rPr>
        <w:t xml:space="preserve">A Research Paper on Economic Resilience and Advisory Services</w:t>
      </w:r>
    </w:p>
    <w:bookmarkStart w:id="20" w:name="abstract"/>
    <w:p>
      <w:pPr>
        <w:pStyle w:val="Heading3"/>
      </w:pPr>
      <w:r>
        <w:t xml:space="preserve">Abstract</w:t>
      </w:r>
    </w:p>
    <w:p>
      <w:pPr>
        <w:pStyle w:val="FirstParagraph"/>
      </w:pPr>
      <w:r>
        <w:t xml:space="preserve">This research paper explores the critical role of the</w:t>
      </w:r>
      <w:r>
        <w:t xml:space="preserve"> </w:t>
      </w:r>
      <w:r>
        <w:rPr>
          <w:bCs/>
          <w:b/>
        </w:rPr>
        <w:t xml:space="preserve">Business Consultant</w:t>
      </w:r>
      <w:r>
        <w:t xml:space="preserve"> </w:t>
      </w:r>
      <w:r>
        <w:t xml:space="preserve">in navigating the complex economic landscape of</w:t>
      </w:r>
      <w:r>
        <w:t xml:space="preserve"> </w:t>
      </w:r>
      <w:r>
        <w:rPr>
          <w:bCs/>
          <w:b/>
        </w:rPr>
        <w:t xml:space="preserve">Zimbabwe Harare</w:t>
      </w:r>
      <w:r>
        <w:t xml:space="preserve">. As one of Africa's most dynamic yet volatile economies, Zimbabwe presents unique challenges ranging from currency fluctuation to regulatory shifts. This study argues that professional advisory services are not merely optional enhancements but essential survival mechanisms for enterprises operating within</w:t>
      </w:r>
      <w:r>
        <w:t xml:space="preserve"> </w:t>
      </w:r>
      <w:r>
        <w:rPr>
          <w:bCs/>
          <w:b/>
        </w:rPr>
        <w:t xml:space="preserve">Zimbabwe Harare</w:t>
      </w:r>
      <w:r>
        <w:t xml:space="preserve">. By analyzing market trends, regulatory frameworks, and operational strategies, this paper demonstrates how strategic consulting facilitates sustainable growth and risk mitigation in the region.</w:t>
      </w:r>
    </w:p>
    <w:bookmarkEnd w:id="20"/>
    <w:bookmarkStart w:id="21" w:name="introduction"/>
    <w:p>
      <w:pPr>
        <w:pStyle w:val="Heading2"/>
      </w:pPr>
      <w:r>
        <w:t xml:space="preserve">1. Introduction</w:t>
      </w:r>
    </w:p>
    <w:p>
      <w:pPr>
        <w:pStyle w:val="FirstParagraph"/>
      </w:pPr>
      <w:r>
        <w:t xml:space="preserve">The economic environment of Southern Africa is characterized by rapid change and high uncertainty. At the heart of this dynamic region lies</w:t>
      </w:r>
      <w:r>
        <w:t xml:space="preserve"> </w:t>
      </w:r>
      <w:r>
        <w:rPr>
          <w:bCs/>
          <w:b/>
        </w:rPr>
        <w:t xml:space="preserve">Zimbabwe Harare</w:t>
      </w:r>
      <w:r>
        <w:t xml:space="preserve">, the commercial capital that serves as the nerve center for industry, finance, and trade in Zimbabwe. For local enterprises and multinational corporations alike, operating in</w:t>
      </w:r>
      <w:r>
        <w:t xml:space="preserve"> </w:t>
      </w:r>
      <w:r>
        <w:rPr>
          <w:bCs/>
          <w:b/>
        </w:rPr>
        <w:t xml:space="preserve">Zimbabwe Harare</w:t>
      </w:r>
      <w:r>
        <w:t xml:space="preserve"> </w:t>
      </w:r>
      <w:r>
        <w:t xml:space="preserve">requires a nuanced understanding of both local customs and macroeconomic realities. It is within this context that the</w:t>
      </w:r>
      <w:r>
        <w:t xml:space="preserve"> </w:t>
      </w:r>
      <w:r>
        <w:rPr>
          <w:bCs/>
          <w:b/>
        </w:rPr>
        <w:t xml:space="preserve">Business Consultant</w:t>
      </w:r>
      <w:r>
        <w:t xml:space="preserve"> </w:t>
      </w:r>
      <w:r>
        <w:t xml:space="preserve">emerges as a pivotal figure.</w:t>
      </w:r>
    </w:p>
    <w:p>
      <w:pPr>
        <w:pStyle w:val="BodyText"/>
      </w:pPr>
      <w:r>
        <w:t xml:space="preserve">The demand for professional advisory services has surged in recent years as businesses struggle to adapt to inflationary pressures, supply chain disruptions, and evolving consumer behaviors. This paper aims to elucidate why engaging a specialized</w:t>
      </w:r>
      <w:r>
        <w:t xml:space="preserve"> </w:t>
      </w:r>
      <w:r>
        <w:rPr>
          <w:bCs/>
          <w:b/>
        </w:rPr>
        <w:t xml:space="preserve">Business Consultant</w:t>
      </w:r>
      <w:r>
        <w:t xml:space="preserve"> </w:t>
      </w:r>
      <w:r>
        <w:t xml:space="preserve">is crucial for entities seeking stability and growth specifically within the</w:t>
      </w:r>
      <w:r>
        <w:t xml:space="preserve"> </w:t>
      </w:r>
      <w:r>
        <w:rPr>
          <w:bCs/>
          <w:b/>
        </w:rPr>
        <w:t xml:space="preserve">Zimbabwe Harare</w:t>
      </w:r>
      <w:r>
        <w:t xml:space="preserve"> </w:t>
      </w:r>
      <w:r>
        <w:t xml:space="preserve">market. The focus will remain on practical applications of consulting strategies tailored to the unique socio-economic fabric of the region.</w:t>
      </w:r>
    </w:p>
    <w:bookmarkEnd w:id="21"/>
    <w:bookmarkStart w:id="22" w:name="X704d1d7833c7848b403e333738c398af46e20cd"/>
    <w:p>
      <w:pPr>
        <w:pStyle w:val="Heading2"/>
      </w:pPr>
      <w:r>
        <w:t xml:space="preserve">2. The Economic Landscape of Zimbabwe Harare</w:t>
      </w:r>
    </w:p>
    <w:p>
      <w:pPr>
        <w:pStyle w:val="FirstParagraph"/>
      </w:pPr>
      <w:r>
        <w:t xml:space="preserve">To understand the necessity of consulting, one must first appreciate the environment in which these businesses operate.</w:t>
      </w:r>
      <w:r>
        <w:t xml:space="preserve"> </w:t>
      </w:r>
      <w:r>
        <w:rPr>
          <w:bCs/>
          <w:b/>
        </w:rPr>
        <w:t xml:space="preserve">Zimbabwe Harare</w:t>
      </w:r>
      <w:r>
        <w:t xml:space="preserve"> </w:t>
      </w:r>
      <w:r>
        <w:t xml:space="preserve">is not just a geographic location; it is an economic hub with a distinct operational rhythm. The city hosts the majority of Zimbabwe’s corporate headquarters, banking institutions, and industrial parks. However, this concentration also means that competition is fierce and overhead costs can be significant.</w:t>
      </w:r>
    </w:p>
    <w:p>
      <w:pPr>
        <w:pStyle w:val="BodyText"/>
      </w:pPr>
      <w:r>
        <w:t xml:space="preserve">The monetary policy in Zimbabwe has historically been volatile, often necessitating businesses to adopt multi-currency accounting systems or innovative pricing models. A</w:t>
      </w:r>
      <w:r>
        <w:t xml:space="preserve"> </w:t>
      </w:r>
      <w:r>
        <w:rPr>
          <w:bCs/>
          <w:b/>
        </w:rPr>
        <w:t xml:space="preserve">Business Consultant</w:t>
      </w:r>
      <w:r>
        <w:t xml:space="preserve"> </w:t>
      </w:r>
      <w:r>
        <w:t xml:space="preserve">with specific expertise in</w:t>
      </w:r>
      <w:r>
        <w:t xml:space="preserve"> </w:t>
      </w:r>
      <w:r>
        <w:rPr>
          <w:bCs/>
          <w:b/>
        </w:rPr>
        <w:t xml:space="preserve">Zimbabwe Harare</w:t>
      </w:r>
      <w:r>
        <w:t xml:space="preserve"> </w:t>
      </w:r>
      <w:r>
        <w:t xml:space="preserve">possesses the localized knowledge required to navigate these financial complexities. They understand how local tax regulations interact with international reporting standards and can advise on cash flow management strategies that are resilient to currency devaluation.</w:t>
      </w:r>
    </w:p>
    <w:bookmarkEnd w:id="22"/>
    <w:bookmarkStart w:id="23" w:name="Xfcdaa9a7446800b416f7ae92966c49423828f57"/>
    <w:p>
      <w:pPr>
        <w:pStyle w:val="Heading2"/>
      </w:pPr>
      <w:r>
        <w:t xml:space="preserve">3. The Role of the Business Consultant in Risk Mitigation</w:t>
      </w:r>
    </w:p>
    <w:p>
      <w:pPr>
        <w:pStyle w:val="FirstParagraph"/>
      </w:pPr>
      <w:r>
        <w:t xml:space="preserve">Risk mitigation is perhaps the most critical function of a</w:t>
      </w:r>
      <w:r>
        <w:t xml:space="preserve"> </w:t>
      </w:r>
      <w:r>
        <w:rPr>
          <w:bCs/>
          <w:b/>
        </w:rPr>
        <w:t xml:space="preserve">Business Consultant</w:t>
      </w:r>
      <w:r>
        <w:t xml:space="preserve"> </w:t>
      </w:r>
      <w:r>
        <w:t xml:space="preserve">operating in</w:t>
      </w:r>
      <w:r>
        <w:t xml:space="preserve"> </w:t>
      </w:r>
      <w:r>
        <w:rPr>
          <w:bCs/>
          <w:b/>
        </w:rPr>
        <w:t xml:space="preserve">Zimbabwe Harare</w:t>
      </w:r>
      <w:r>
        <w:t xml:space="preserve">. The business environment here is subject to external shocks, including global commodity price fluctuations and local political developments. Generalist consultants often fail to grasp the subtleties of these risks. In contrast, a consultant focused on this region can provide foresight regarding regulatory changes.</w:t>
      </w:r>
    </w:p>
    <w:p>
      <w:pPr>
        <w:pStyle w:val="BodyText"/>
      </w:pPr>
      <w:r>
        <w:t xml:space="preserve">For instance, import and export regulations in Zimbabwe frequently change in response to foreign currency shortages. A</w:t>
      </w:r>
      <w:r>
        <w:t xml:space="preserve"> </w:t>
      </w:r>
      <w:r>
        <w:rPr>
          <w:bCs/>
          <w:b/>
        </w:rPr>
        <w:t xml:space="preserve">Business Consultant</w:t>
      </w:r>
      <w:r>
        <w:t xml:space="preserve"> </w:t>
      </w:r>
      <w:r>
        <w:t xml:space="preserve">specializing in</w:t>
      </w:r>
      <w:r>
        <w:t xml:space="preserve"> </w:t>
      </w:r>
      <w:r>
        <w:rPr>
          <w:bCs/>
          <w:b/>
        </w:rPr>
        <w:t xml:space="preserve">Zimbabwe Harare</w:t>
      </w:r>
      <w:r>
        <w:t xml:space="preserve"> </w:t>
      </w:r>
      <w:r>
        <w:t xml:space="preserve">can help businesses diversify their supply chains, identify local sourcing opportunities to replace imports, and ensure compliance with the Reserve Bank of Zimbabwe’s directives. This proactive approach transforms potential crises into manageable operational adjustments.</w:t>
      </w:r>
    </w:p>
    <w:bookmarkEnd w:id="23"/>
    <w:bookmarkStart w:id="24" w:name="Xbb8ad32558f5c3a932ae17a936bca06c5b0d909"/>
    <w:p>
      <w:pPr>
        <w:pStyle w:val="Heading2"/>
      </w:pPr>
      <w:r>
        <w:t xml:space="preserve">4. Strategic Planning and Operational Efficiency</w:t>
      </w:r>
    </w:p>
    <w:p>
      <w:pPr>
        <w:pStyle w:val="FirstParagraph"/>
      </w:pPr>
      <w:r>
        <w:t xml:space="preserve">Beyond risk management, the strategic value of a</w:t>
      </w:r>
      <w:r>
        <w:t xml:space="preserve"> </w:t>
      </w:r>
      <w:r>
        <w:rPr>
          <w:bCs/>
          <w:b/>
        </w:rPr>
        <w:t xml:space="preserve">Business Consultant</w:t>
      </w:r>
      <w:r>
        <w:t xml:space="preserve"> </w:t>
      </w:r>
      <w:r>
        <w:t xml:space="preserve">lies in their ability to drive operational efficiency. In</w:t>
      </w:r>
      <w:r>
        <w:t xml:space="preserve"> </w:t>
      </w:r>
      <w:r>
        <w:rPr>
          <w:bCs/>
          <w:b/>
        </w:rPr>
        <w:t xml:space="preserve">Zimbabwe Harare</w:t>
      </w:r>
      <w:r>
        <w:t xml:space="preserve">, infrastructure challenges such as power outages and water shortages can severely impact productivity. Consultants are instrumental in helping businesses develop contingency plans, such as investing in renewable energy solutions or implementing water recycling systems.</w:t>
      </w:r>
    </w:p>
    <w:p>
      <w:pPr>
        <w:pStyle w:val="BodyText"/>
      </w:pPr>
      <w:r>
        <w:t xml:space="preserve">Furthermore, digital transformation is a key area where consulting adds value. Many businesses in</w:t>
      </w:r>
      <w:r>
        <w:t xml:space="preserve"> </w:t>
      </w:r>
      <w:r>
        <w:rPr>
          <w:bCs/>
          <w:b/>
        </w:rPr>
        <w:t xml:space="preserve">Zimbabwe Harare</w:t>
      </w:r>
      <w:r>
        <w:t xml:space="preserve"> </w:t>
      </w:r>
      <w:r>
        <w:t xml:space="preserve">are transitioning to digital payment platforms and e-commerce models to reach a broader customer base. A</w:t>
      </w:r>
      <w:r>
        <w:t xml:space="preserve"> </w:t>
      </w:r>
      <w:r>
        <w:rPr>
          <w:bCs/>
          <w:b/>
        </w:rPr>
        <w:t xml:space="preserve">Business Consultant</w:t>
      </w:r>
      <w:r>
        <w:t xml:space="preserve"> </w:t>
      </w:r>
      <w:r>
        <w:t xml:space="preserve">can guide this transition, ensuring that technology adoption aligns with business goals and enhances customer experience without compromising security or data privacy.</w:t>
      </w:r>
    </w:p>
    <w:bookmarkEnd w:id="24"/>
    <w:bookmarkStart w:id="25" w:name="X5f7897618db62a82694b324dacfb446aadce615"/>
    <w:p>
      <w:pPr>
        <w:pStyle w:val="Heading2"/>
      </w:pPr>
      <w:r>
        <w:t xml:space="preserve">5. Human Capital Development and Organizational Culture</w:t>
      </w:r>
    </w:p>
    <w:p>
      <w:pPr>
        <w:pStyle w:val="FirstParagraph"/>
      </w:pPr>
      <w:r>
        <w:t xml:space="preserve">The human capital sector in Zimbabwe is highly skilled yet faces challenges related to brain drain and retention. A</w:t>
      </w:r>
      <w:r>
        <w:t xml:space="preserve"> </w:t>
      </w:r>
      <w:r>
        <w:rPr>
          <w:bCs/>
          <w:b/>
        </w:rPr>
        <w:t xml:space="preserve">Business Consultant</w:t>
      </w:r>
      <w:r>
        <w:t xml:space="preserve"> </w:t>
      </w:r>
      <w:r>
        <w:t xml:space="preserve">plays a vital role in helping organizations in</w:t>
      </w:r>
      <w:r>
        <w:t xml:space="preserve"> </w:t>
      </w:r>
      <w:r>
        <w:rPr>
          <w:bCs/>
          <w:b/>
        </w:rPr>
        <w:t xml:space="preserve">Zimbabwe Harare</w:t>
      </w:r>
      <w:r>
        <w:t xml:space="preserve"> </w:t>
      </w:r>
      <w:r>
        <w:t xml:space="preserve">design competitive compensation structures that go beyond salary, offering value through training, career development, and flexible work arrangements.</w:t>
      </w:r>
    </w:p>
    <w:p>
      <w:pPr>
        <w:pStyle w:val="BodyText"/>
      </w:pPr>
      <w:r>
        <w:t xml:space="preserve">By fostering a strong organizational culture that resonates with local values while adhering to global best practices, consultants help businesses retain top talent. This is particularly important in</w:t>
      </w:r>
      <w:r>
        <w:t xml:space="preserve"> </w:t>
      </w:r>
      <w:r>
        <w:rPr>
          <w:bCs/>
          <w:b/>
        </w:rPr>
        <w:t xml:space="preserve">Zimbabwe Harare</w:t>
      </w:r>
      <w:r>
        <w:t xml:space="preserve">, where the pool of specialized skills in sectors like mining, agriculture, and finance is limited. Effective human resource strategies provided by consultants can be a significant differentiator for companies aiming to establish long-term market leadership.</w:t>
      </w:r>
    </w:p>
    <w:bookmarkEnd w:id="25"/>
    <w:bookmarkStart w:id="26" w:name="Xe89b73d7f79d1cf190186f07a87d3bf6ddc6ad0"/>
    <w:p>
      <w:pPr>
        <w:pStyle w:val="Heading2"/>
      </w:pPr>
      <w:r>
        <w:t xml:space="preserve">6. Regulatory Compliance and Corporate Governance</w:t>
      </w:r>
    </w:p>
    <w:p>
      <w:pPr>
        <w:pStyle w:val="FirstParagraph"/>
      </w:pPr>
      <w:r>
        <w:t xml:space="preserve">Compliance with local laws is non-negotiable for any business operating in</w:t>
      </w:r>
      <w:r>
        <w:t xml:space="preserve"> </w:t>
      </w:r>
      <w:r>
        <w:rPr>
          <w:bCs/>
          <w:b/>
        </w:rPr>
        <w:t xml:space="preserve">Zimbabwe Harare</w:t>
      </w:r>
      <w:r>
        <w:t xml:space="preserve">. The legal framework is complex, involving multiple agencies such as the Zimbabwe Revenue Authority (ZIMRA) and various sector-specific regulators. A</w:t>
      </w:r>
      <w:r>
        <w:t xml:space="preserve"> </w:t>
      </w:r>
      <w:r>
        <w:rPr>
          <w:bCs/>
          <w:b/>
        </w:rPr>
        <w:t xml:space="preserve">Business Consultant</w:t>
      </w:r>
      <w:r>
        <w:t xml:space="preserve"> </w:t>
      </w:r>
      <w:r>
        <w:t xml:space="preserve">ensures that businesses remain compliant, thereby avoiding hefty fines and operational shutdowns.</w:t>
      </w:r>
    </w:p>
    <w:p>
      <w:pPr>
        <w:pStyle w:val="BodyText"/>
      </w:pPr>
      <w:r>
        <w:t xml:space="preserve">Moreover, good corporate governance is increasingly important for attracting foreign investment. Consultants assist companies in establishing transparent reporting structures and ethical frameworks that meet international standards. This credibility is essential for businesses in</w:t>
      </w:r>
      <w:r>
        <w:t xml:space="preserve"> </w:t>
      </w:r>
      <w:r>
        <w:rPr>
          <w:bCs/>
          <w:b/>
        </w:rPr>
        <w:t xml:space="preserve">Zimbabwe Harare</w:t>
      </w:r>
      <w:r>
        <w:t xml:space="preserve"> </w:t>
      </w:r>
      <w:r>
        <w:t xml:space="preserve">looking to expand beyond national borders or secure funding from international partners.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Zimbabwe Harare</w:t>
      </w:r>
      <w:r>
        <w:t xml:space="preserve"> </w:t>
      </w:r>
      <w:r>
        <w:t xml:space="preserve">extends far beyond traditional advisory services. In a market characterized by volatility and rapid change, these professionals provide the strategic clarity and operational resilience necessary for survival and growth. They act as bridges between local realities and global best practices, helping businesses navigate regulatory hurdles, manage risks, optimize operations, and develop their human capital.</w:t>
      </w:r>
    </w:p>
    <w:p>
      <w:pPr>
        <w:pStyle w:val="BodyText"/>
      </w:pPr>
      <w:r>
        <w:t xml:space="preserve">As</w:t>
      </w:r>
      <w:r>
        <w:t xml:space="preserve"> </w:t>
      </w:r>
      <w:r>
        <w:rPr>
          <w:bCs/>
          <w:b/>
        </w:rPr>
        <w:t xml:space="preserve">Zimbabwe Harare</w:t>
      </w:r>
      <w:r>
        <w:t xml:space="preserve"> </w:t>
      </w:r>
      <w:r>
        <w:t xml:space="preserve">continues to evolve as a major economic center in Southern Africa, the demand for high-quality consulting services will only increase. Businesses that recognize the value of partnering with expert consultants are better positioned to capitalize on opportunities and withstand challenges. Ultimately, investing in consultancy is not just an expense; it is a strategic imperative for any enterprise committed to long-term success in</w:t>
      </w:r>
      <w:r>
        <w:t xml:space="preserve"> </w:t>
      </w:r>
      <w:r>
        <w:rPr>
          <w:bCs/>
          <w:b/>
        </w:rPr>
        <w:t xml:space="preserve">Zimbabwe Harare</w:t>
      </w:r>
      <w:r>
        <w:t xml:space="preserve">.</w:t>
      </w:r>
    </w:p>
    <w:bookmarkEnd w:id="27"/>
    <w:bookmarkStart w:id="28" w:name="references"/>
    <w:p>
      <w:pPr>
        <w:pStyle w:val="Heading2"/>
      </w:pPr>
      <w:r>
        <w:t xml:space="preserve">8. References</w:t>
      </w:r>
    </w:p>
    <w:p>
      <w:pPr>
        <w:numPr>
          <w:ilvl w:val="0"/>
          <w:numId w:val="1001"/>
        </w:numPr>
        <w:pStyle w:val="Compact"/>
      </w:pPr>
      <w:r>
        <w:t xml:space="preserve">Reserve Bank of Zimbabwe. (2023). *Monetary Policy Statements and Economic Outlook*.</w:t>
      </w:r>
    </w:p>
    <w:p>
      <w:pPr>
        <w:numPr>
          <w:ilvl w:val="0"/>
          <w:numId w:val="1001"/>
        </w:numPr>
        <w:pStyle w:val="Compact"/>
      </w:pPr>
      <w:r>
        <w:t xml:space="preserve">Zimbabwe National Statistics Agency (ZIMSTAT). (2023). *Annual Report on Business Performance*.</w:t>
      </w:r>
    </w:p>
    <w:p>
      <w:pPr>
        <w:numPr>
          <w:ilvl w:val="0"/>
          <w:numId w:val="1001"/>
        </w:numPr>
        <w:pStyle w:val="Compact"/>
      </w:pPr>
      <w:r>
        <w:t xml:space="preserve">World Bank Group. (2024). *Doing Business in Zimbabwe: Regulatory Environment Analysis*.</w:t>
      </w:r>
    </w:p>
    <w:p>
      <w:pPr>
        <w:numPr>
          <w:ilvl w:val="0"/>
          <w:numId w:val="1001"/>
        </w:numPr>
        <w:pStyle w:val="Compact"/>
      </w:pPr>
      <w:r>
        <w:t xml:space="preserve">African Development Bank. (2023). *Economic Recovery and Growth Strategies for Southern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Zimbabwe Harare</dc:title>
  <dc:creator/>
  <dc:language>en</dc:language>
  <cp:keywords/>
  <dcterms:created xsi:type="dcterms:W3CDTF">2026-07-29T21:11:01Z</dcterms:created>
  <dcterms:modified xsi:type="dcterms:W3CDTF">2026-07-29T21:11:01Z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