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Frankfurt</w:t>
      </w:r>
    </w:p>
    <w:bookmarkStart w:id="27" w:name="X78dc086c21f13871d8a47b1eb53b17b66b79906"/>
    <w:p>
      <w:pPr>
        <w:pStyle w:val="Heading1"/>
      </w:pPr>
      <w:r>
        <w:t xml:space="preserve">The Art and Industry of the Carpenter in Germany Frankfurt: A Comprehensive Research Paper</w:t>
      </w:r>
    </w:p>
    <w:p>
      <w:pPr>
        <w:pStyle w:val="FirstParagraph"/>
      </w:pPr>
      <w:r>
        <w:rPr>
          <w:bCs/>
          <w:b/>
        </w:rPr>
        <w:t xml:space="preserve">Abstract:</w:t>
      </w:r>
      <w:r>
        <w:br/>
      </w:r>
      <w:r>
        <w:t xml:space="preserve">This research paper explores the multifaceted role of the carpenter within the economic, cultural, and architectural landscape of Germany Frankfurt. By examining historical traditions, modern industrial demands, vocational training systems (Ausbildung), and sustainability practices in sustainable construction materials.</w:t>
      </w:r>
    </w:p>
    <w:bookmarkStart w:id="20" w:name="introduction"/>
    <w:p>
      <w:pPr>
        <w:pStyle w:val="Heading2"/>
      </w:pPr>
      <w:r>
        <w:t xml:space="preserve">1. Introduction</w:t>
      </w:r>
    </w:p>
    <w:p>
      <w:pPr>
        <w:pStyle w:val="FirstParagraph"/>
      </w:pPr>
      <w:r>
        <w:t xml:space="preserve">Frankfurt am Main is widely recognized as a global financial hub and one of the most significant economic engines within Germany Europe's largest economy. However beneath its skyline of steel glass skyscrapers lies a robust infrastructure built upon traditional craftsmanship, particularly that of the carpenter in germany frankfurt. The term "carpenter" in this context extends far beyond simple wood assembly; it encompasses high-precision joinery, structural framing, interior fit-out work for luxury residences and corporate offices.</w:t>
      </w:r>
    </w:p>
    <w:p>
      <w:pPr>
        <w:pStyle w:val="BodyText"/>
      </w:pPr>
      <w:r>
        <w:t xml:space="preserve">In Germany Frankfurt the carpentry trade is highly regulated and respected. It is a vocation that requires rigorous training strict adherence to safety standards an deep understanding of materials science. This document aims to analyze the current state of carpentry in Germany Frankfurt highlighting its importance in modern construction projects its integration with sustainable technologies and its unique position within German vocational education.</w:t>
      </w:r>
    </w:p>
    <w:bookmarkEnd w:id="20"/>
    <w:bookmarkStart w:id="21" w:name="X2493a571eb7872defef2f9d58190ac7624c9554"/>
    <w:p>
      <w:pPr>
        <w:pStyle w:val="Heading2"/>
      </w:pPr>
      <w:r>
        <w:t xml:space="preserve">2. Historical Context: From Guilds to Modern Industry</w:t>
      </w:r>
    </w:p>
    <w:p>
      <w:pPr>
        <w:pStyle w:val="FirstParagraph"/>
      </w:pPr>
      <w:r>
        <w:t xml:space="preserve">To understand the contemporary role of a carpenter it is essential to look at the historical roots in germany frankfurt. Historically Frankfurt was a center for trade and commerce dating back to its founding as a free imperial city during the Holy Roman Empire. The guild system played a crucial role in regulating craftsmanship including woodworking and carpentry.</w:t>
      </w:r>
    </w:p>
    <w:p>
      <w:pPr>
        <w:pStyle w:val="BodyText"/>
      </w:pPr>
      <w:r>
        <w:t xml:space="preserve">During the reconstruction of Germany Frankfurt after World War II particularly with projects like the Römerberg restoration and later financial district development there was an immense demand for skilled craftsmen. Although much of modern germany frankfurt is characterized by concrete steel and glass timber framing remains vital especially in renovation projects where preserving historical integrity is paramount. The transition from traditional guild-based apprenticeships to the modern dual vocational training system has shaped today's carpenter into a highly specialized technician.</w:t>
      </w:r>
    </w:p>
    <w:bookmarkEnd w:id="21"/>
    <w:bookmarkStart w:id="22" w:name="X6f2dab4e4e77fd8319f7a1c5b971ec96685e1e4"/>
    <w:p>
      <w:pPr>
        <w:pStyle w:val="Heading2"/>
      </w:pPr>
      <w:r>
        <w:t xml:space="preserve">3. The Role of the Carpenter in Modern Construction</w:t>
      </w:r>
    </w:p>
    <w:p>
      <w:pPr>
        <w:pStyle w:val="FirstParagraph"/>
      </w:pPr>
      <w:r>
        <w:t xml:space="preserve">In contemporary germany frankfurt construction projects carpenters are involved in several critical phases:</w:t>
      </w:r>
    </w:p>
    <w:p>
      <w:pPr>
        <w:numPr>
          <w:ilvl w:val="0"/>
          <w:numId w:val="1001"/>
        </w:numPr>
        <w:pStyle w:val="Compact"/>
      </w:pPr>
      <w:r>
        <w:rPr>
          <w:bCs/>
          <w:b/>
        </w:rPr>
        <w:t xml:space="preserve">Rough Carpentry:</w:t>
      </w:r>
      <w:r>
        <w:t xml:space="preserve">This involves structural work such as framing roofs installing floor joists and creating temporary supports. In high-rise buildings in germany frankfurt precision is key as even minor deviations can impact the entire structure.</w:t>
      </w:r>
    </w:p>
    <w:p>
      <w:pPr>
        <w:numPr>
          <w:ilvl w:val="0"/>
          <w:numId w:val="1001"/>
        </w:numPr>
        <w:pStyle w:val="Compact"/>
      </w:pPr>
      <w:r>
        <w:rPr>
          <w:bCs/>
          <w:b/>
        </w:rPr>
        <w:t xml:space="preserve">Fine Carpentry (Joinery):</w:t>
      </w:r>
      <w:r>
        <w:t xml:space="preserve">This includes the installation of windows doors staircases and custom cabinetry. Given Frankfurt's status as a city with affluent residential areas and luxury commercial spaces there is significant demand for bespoke wooden elements that reflect high aesthetic standards.</w:t>
      </w:r>
    </w:p>
    <w:p>
      <w:pPr>
        <w:numPr>
          <w:ilvl w:val="0"/>
          <w:numId w:val="1001"/>
        </w:numPr>
        <w:pStyle w:val="Compact"/>
      </w:pPr>
      <w:r>
        <w:rPr>
          <w:bCs/>
          <w:b/>
        </w:rPr>
        <w:t xml:space="preserve">Sustainable Construction:</w:t>
      </w:r>
      <w:r>
        <w:t xml:space="preserve"> </w:t>
      </w:r>
      <w:r>
        <w:t xml:space="preserve">With increasing emphasis on green building practices carpenters in germany frankfurt are increasingly working with engineered wood products such as cross-laminated timber (CLT). This material is gaining popularity for mid-rise construction due its low carbon footprint and structural strength.</w:t>
      </w:r>
    </w:p>
    <w:p>
      <w:pPr>
        <w:pStyle w:val="FirstParagraph"/>
      </w:pPr>
      <w:r>
        <w:t xml:space="preserve">The integration of technology also plays a role. Modern carpenters often use CAD software CNC machines for precise cutting and laser levels for alignment. This technological advancement ensures that the output of a carpenter meets the exacting standards required in germany frankfurt's competitive market.</w:t>
      </w:r>
    </w:p>
    <w:bookmarkEnd w:id="22"/>
    <w:bookmarkStart w:id="23" w:name="Xd12faa6cd5308d6f6a392e997ee525563bfcd60"/>
    <w:p>
      <w:pPr>
        <w:pStyle w:val="Heading2"/>
      </w:pPr>
      <w:r>
        <w:t xml:space="preserve">4. Vocational Training: The German Dual System</w:t>
      </w:r>
    </w:p>
    <w:p>
      <w:pPr>
        <w:pStyle w:val="FirstParagraph"/>
      </w:pPr>
      <w:r>
        <w:t xml:space="preserve">A defining feature of carpentry in germany frankfurt is the rigorous vocational training system known as "Ausbildung." Prospective carpenters typically undergo a three-year dual education program combining practical on-the-job training with theoretical instruction at a vocational school (Berufsschule).</w:t>
      </w:r>
    </w:p>
    <w:p>
      <w:pPr>
        <w:pStyle w:val="BodyText"/>
      </w:pPr>
      <w:r>
        <w:t xml:space="preserve">This system ensures that graduates possess both hands-on skills and theoretical knowledge in areas such as mathematics physics materials science and business administration. For companies operating in germany frankfurt this means accessing a workforce that is not only skilled but also adaptable to new technologies and regulations.</w:t>
      </w:r>
    </w:p>
    <w:p>
      <w:pPr>
        <w:pStyle w:val="BodyText"/>
      </w:pPr>
      <w:r>
        <w:t xml:space="preserve">The certification process is standardized across Germany ensuring that a carpenter qualified in germany frankfurt meets national standards. This mobility allows for labor flexibility within the EU which is particularly important given Frankfurt's international workforce.</w:t>
      </w:r>
    </w:p>
    <w:bookmarkEnd w:id="23"/>
    <w:bookmarkStart w:id="24" w:name="economic-impact-and-market-demand"/>
    <w:p>
      <w:pPr>
        <w:pStyle w:val="Heading2"/>
      </w:pPr>
      <w:r>
        <w:t xml:space="preserve">5. Economic Impact and Market Demand</w:t>
      </w:r>
    </w:p>
    <w:p>
      <w:pPr>
        <w:pStyle w:val="FirstParagraph"/>
      </w:pPr>
      <w:r>
        <w:t xml:space="preserve">Economically the carpentry sector contributes significantly to germany frankfurt local economy through:</w:t>
      </w:r>
    </w:p>
    <w:p>
      <w:pPr>
        <w:numPr>
          <w:ilvl w:val="0"/>
          <w:numId w:val="1002"/>
        </w:numPr>
        <w:pStyle w:val="Compact"/>
      </w:pPr>
      <w:r>
        <w:rPr>
          <w:bCs/>
          <w:b/>
        </w:rPr>
        <w:t xml:space="preserve">Demand for Renovations:</w:t>
      </w:r>
    </w:p>
    <w:p>
      <w:pPr>
        <w:numPr>
          <w:ilvl w:val="0"/>
          <w:numId w:val="1002"/>
        </w:numPr>
        <w:pStyle w:val="Compact"/>
      </w:pPr>
      <w:r>
        <w:rPr>
          <w:bCs/>
          <w:b/>
        </w:rPr>
        <w:t xml:space="preserve">New Developments:</w:t>
      </w:r>
    </w:p>
    <w:p>
      <w:pPr>
        <w:numPr>
          <w:ilvl w:val="0"/>
          <w:numId w:val="1002"/>
        </w:numPr>
        <w:pStyle w:val="Compact"/>
      </w:pPr>
      <w:r>
        <w:t xml:space="preserve">Note: Data sourced from local chamber of commerce reports 2023 indicating a stable increase in skilled labor requests particularly in sustainable building sectors.</w:t>
      </w:r>
    </w:p>
    <w:p>
      <w:pPr>
        <w:pStyle w:val="FirstParagraph"/>
      </w:pPr>
      <w:r>
        <w:t xml:space="preserve">The demand for carpenters remains strong due to several factors including an aging workforce retiring baby boomers and increasing complexity of modern buildings. This has led to initiatives aimed at attracting younger talent through apprenticeships and career fairs in germany frankfurt.</w:t>
      </w:r>
    </w:p>
    <w:bookmarkEnd w:id="24"/>
    <w:bookmarkStart w:id="25" w:name="sustainability-and-future-trends"/>
    <w:p>
      <w:pPr>
        <w:pStyle w:val="Heading2"/>
      </w:pPr>
      <w:r>
        <w:t xml:space="preserve">6. Sustainability and Future Trends</w:t>
      </w:r>
    </w:p>
    <w:p>
      <w:pPr>
        <w:pStyle w:val="FirstParagraph"/>
      </w:pPr>
      <w:r>
        <w:t xml:space="preserve">Sustainability is becoming a central theme in construction across europe including germany frankfurt. Carpenters are at the forefront of this shift by utilizing renewable materials such as timber bamboo and recycled wood products.</w:t>
      </w:r>
    </w:p>
    <w:p>
      <w:pPr>
        <w:pStyle w:val="BodyText"/>
      </w:pPr>
      <w:r>
        <w:t xml:space="preserve">In germany frankfurt there is growing interest in passive house standards which require exceptional insulation and air tightness often achieved through precise wooden framing techniques. Carpentry firms that specialize in these areas are seeing increased demand from environmentally conscious clients and developers.</w:t>
      </w:r>
    </w:p>
    <w:p>
      <w:pPr>
        <w:pStyle w:val="BodyText"/>
      </w:pPr>
      <w:r>
        <w:t xml:space="preserve">Moreover digitalization is transforming the trade. From 3D printing of complex wooden components to smart home installations integrated into carpentry work the future carpenter will need to be proficient in both traditional woodworking and modern technology.</w:t>
      </w:r>
    </w:p>
    <w:bookmarkEnd w:id="25"/>
    <w:bookmarkStart w:id="26" w:name="conclusion"/>
    <w:p>
      <w:pPr>
        <w:pStyle w:val="Heading2"/>
      </w:pPr>
      <w:r>
        <w:t xml:space="preserve">7. Conclusion</w:t>
      </w:r>
    </w:p>
    <w:p>
      <w:pPr>
        <w:pStyle w:val="FirstParagraph"/>
      </w:pPr>
      <w:r>
        <w:t xml:space="preserve">In conclusion the role of a carpenter in germany frankfurt is dynamic multifaceted and vital. From preserving historical architecture to enabling sustainable modern developments these skilled professionals form the backbone of the region's construction industry.</w:t>
      </w:r>
    </w:p>
    <w:p>
      <w:pPr>
        <w:pStyle w:val="BodyText"/>
      </w:pPr>
      <w:r>
        <w:t xml:space="preserve">The combination of rigorous training economic demand technological integration and environmental responsibility positions carpentry as a forward-looking profession in germany frankfurt. As cities continue to evolve so too will the tools techniques and materials used by carpenters ensuring that this ancient craft remains relevant essential in shaping the future built environment.</w:t>
      </w:r>
    </w:p>
    <w:p>
      <w:r>
        <w:pict>
          <v:rect style="width:0;height:1.5pt" o:hralign="center" o:hrstd="t" o:hr="t"/>
        </w:pict>
      </w:r>
    </w:p>
    <w:p>
      <w:pPr>
        <w:pStyle w:val="FirstParagraph"/>
      </w:pPr>
      <w:r>
        <w:rPr>
          <w:bCs/>
          <w:b/>
        </w:rPr>
        <w:t xml:space="preserve">References:</w:t>
      </w:r>
      <w:r>
        <w:br/>
      </w:r>
      <w:r>
        <w:t xml:space="preserve">- Chamber of Crafts Hesse (Handwerkskammer Hessen): Reports on Skilled Labor Shortages 2023.</w:t>
      </w:r>
      <w:r>
        <w:br/>
      </w:r>
      <w:r>
        <w:t xml:space="preserve">- German Carpentry Association (ZDH): Industry Outlook for Sustainable Construction.</w:t>
      </w:r>
      <w:r>
        <w:br/>
      </w:r>
      <w:r>
        <w:t xml:space="preserve">- Local Municipal Development Plans for Frankfurt am Main Urban Renewal Projects.</w:t>
      </w:r>
      <w:r>
        <w:br/>
      </w:r>
      <w:r>
        <w:t xml:space="preserve">- Academic Journals on European Vocational Training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Germany Frankfurt</dc:title>
  <dc:creator/>
  <dc:language>en</dc:language>
  <cp:keywords/>
  <dcterms:created xsi:type="dcterms:W3CDTF">2026-07-29T15:32:19Z</dcterms:created>
  <dcterms:modified xsi:type="dcterms:W3CDTF">2026-07-29T15:32:19Z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