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Strategic</w:t>
      </w:r>
      <w:r>
        <w:t xml:space="preserve"> </w:t>
      </w:r>
      <w:r>
        <w:t xml:space="preserve">Potential</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Egypt</w:t>
      </w:r>
      <w:r>
        <w:t xml:space="preserve"> </w:t>
      </w:r>
      <w:r>
        <w:t xml:space="preserve">(Cairo)</w:t>
      </w:r>
    </w:p>
    <w:bookmarkStart w:id="34" w:name="Xf78121f76eb3231ce027d99664fee6b1e8880b6"/>
    <w:p>
      <w:pPr>
        <w:pStyle w:val="Heading1"/>
      </w:pPr>
      <w:r>
        <w:t xml:space="preserve">The Evolution, Challenges, and Strategic Potential of the Professional Chef in Egypt (Cairo)</w:t>
      </w:r>
    </w:p>
    <w:p>
      <w:pPr>
        <w:pStyle w:val="FirstParagraph"/>
      </w:pPr>
      <w:r>
        <w:rPr>
          <w:bCs/>
          <w:b/>
        </w:rPr>
        <w:t xml:space="preserve">Abstract:</w:t>
      </w:r>
      <w:r>
        <w:br/>
      </w:r>
      <w:r>
        <w:t xml:space="preserve">This research paper examines the critical role of the professional Chef within the hospitality sector of Egypt (Cairo). As Cairo transitions from a traditional tourism hub to a diversified culinary destination, the demand for high-standard culinary expertise has surged. This document analyzes the historical context, current economic pressures, cultural fusion opportunities, and educational gaps facing chefs in Cairo. It argues that elevating standards among local chefs is essential for sustainable growth in Egypt's hospitality industry.</w:t>
      </w:r>
    </w:p>
    <w:bookmarkStart w:id="20" w:name="introduction"/>
    <w:p>
      <w:pPr>
        <w:pStyle w:val="Heading2"/>
      </w:pPr>
      <w:r>
        <w:t xml:space="preserve">1. Introduction</w:t>
      </w:r>
    </w:p>
    <w:p>
      <w:pPr>
        <w:pStyle w:val="FirstParagraph"/>
      </w:pPr>
      <w:r>
        <w:t xml:space="preserve">The culinary arts serve as a primary lens through which tourists and locals experience the culture of a region. In</w:t>
      </w:r>
      <w:r>
        <w:t xml:space="preserve"> </w:t>
      </w:r>
      <w:r>
        <w:rPr>
          <w:bCs/>
          <w:b/>
        </w:rPr>
        <w:t xml:space="preserve">Egypt Cairo</w:t>
      </w:r>
      <w:r>
        <w:t xml:space="preserve">, this intersection of food and culture is particularly vibrant yet complex. Historically, Egyptian cuisine has been rooted in peasant traditions, emphasizing simplicity, sustainability, and regional ingredients such as fava beans (ful medames), lentils (molokhia), and rice. However, the modern era has brought significant changes to the gastronomic landscape of</w:t>
      </w:r>
      <w:r>
        <w:t xml:space="preserve"> </w:t>
      </w:r>
      <w:r>
        <w:rPr>
          <w:bCs/>
          <w:b/>
        </w:rPr>
        <w:t xml:space="preserve">Egypt Cairo</w:t>
      </w:r>
      <w:r>
        <w:t xml:space="preserve">, driven by globalization, urbanization, and a booming tourism sector.</w:t>
      </w:r>
    </w:p>
    <w:p>
      <w:pPr>
        <w:pStyle w:val="BodyText"/>
      </w:pPr>
      <w:r>
        <w:t xml:space="preserve">The central figure in this transformation is the</w:t>
      </w:r>
      <w:r>
        <w:t xml:space="preserve"> </w:t>
      </w:r>
      <w:r>
        <w:rPr>
          <w:bCs/>
          <w:b/>
        </w:rPr>
        <w:t xml:space="preserve">Chef</w:t>
      </w:r>
      <w:r>
        <w:t xml:space="preserve">. No longer merely a cook responsible for preparing meals behind closed doors, the contemporary Chef in</w:t>
      </w:r>
      <w:r>
        <w:t xml:space="preserve"> </w:t>
      </w:r>
      <w:r>
        <w:rPr>
          <w:bCs/>
          <w:b/>
        </w:rPr>
        <w:t xml:space="preserve">Egypt Cairo</w:t>
      </w:r>
      <w:r>
        <w:t xml:space="preserve"> </w:t>
      </w:r>
      <w:r>
        <w:t xml:space="preserve">has become an ambassador of culture, a business strategist, and an innovator. This paper explores how the role of the Chef is evolving within this specific geopolitical and cultural context.</w:t>
      </w:r>
    </w:p>
    <w:bookmarkEnd w:id="20"/>
    <w:bookmarkStart w:id="21" w:name="Xb9f62a1381a9c3319796d1f33863cd3c723d7d8"/>
    <w:p>
      <w:pPr>
        <w:pStyle w:val="Heading2"/>
      </w:pPr>
      <w:r>
        <w:t xml:space="preserve">2. Historical Context: From Traditional Kitchens to Modern Gastronomy</w:t>
      </w:r>
    </w:p>
    <w:p>
      <w:pPr>
        <w:pStyle w:val="FirstParagraph"/>
      </w:pPr>
      <w:r>
        <w:t xml:space="preserve">To understand the current state of culinary professionals in</w:t>
      </w:r>
      <w:r>
        <w:t xml:space="preserve"> </w:t>
      </w:r>
      <w:r>
        <w:rPr>
          <w:bCs/>
          <w:b/>
        </w:rPr>
        <w:t xml:space="preserve">Egypt Cairo</w:t>
      </w:r>
      <w:r>
        <w:t xml:space="preserve">, one must look at its history. For decades, food preparation in</w:t>
      </w:r>
      <w:r>
        <w:t xml:space="preserve"> </w:t>
      </w:r>
      <w:r>
        <w:rPr>
          <w:bCs/>
          <w:b/>
        </w:rPr>
        <w:t xml:space="preserve">Egypt Cairo</w:t>
      </w:r>
      <w:r>
        <w:t xml:space="preserve"> </w:t>
      </w:r>
      <w:r>
        <w:t xml:space="preserve">was largely informal or family-based. The concept of the formalized kitchen brigade, common in European fine dining, was rarely seen outside of high-end international hotel chains.</w:t>
      </w:r>
    </w:p>
    <w:p>
      <w:pPr>
        <w:pStyle w:val="BodyText"/>
      </w:pPr>
      <w:r>
        <w:t xml:space="preserve">In the mid-20th century, as tourism began to flourish around the Pyramids of Giza and along the Nile, luxury hotels introduced Western-style culinary standards. This created a dichotomy: on one side, traditional street food vendors preserving ancient recipes; on the other, expatriate</w:t>
      </w:r>
      <w:r>
        <w:t xml:space="preserve"> </w:t>
      </w:r>
      <w:r>
        <w:rPr>
          <w:bCs/>
          <w:b/>
        </w:rPr>
        <w:t xml:space="preserve">Chef</w:t>
      </w:r>
      <w:r>
        <w:t xml:space="preserve"> </w:t>
      </w:r>
      <w:r>
        <w:t xml:space="preserve">teams in five-star hotels introducing French and Italian techniques to</w:t>
      </w:r>
      <w:r>
        <w:t xml:space="preserve"> </w:t>
      </w:r>
      <w:r>
        <w:rPr>
          <w:bCs/>
          <w:b/>
        </w:rPr>
        <w:t xml:space="preserve">Egypt Cairo</w:t>
      </w:r>
      <w:r>
        <w:t xml:space="preserve">’s elite. For years, the local talent pool was underrepresented in these high-level positions.</w:t>
      </w:r>
    </w:p>
    <w:bookmarkEnd w:id="21"/>
    <w:bookmarkStart w:id="24" w:name="the-rise-of-the-local-chef-identity"/>
    <w:p>
      <w:pPr>
        <w:pStyle w:val="Heading2"/>
      </w:pPr>
      <w:r>
        <w:t xml:space="preserve">3. The Rise of the Local Chef Identity</w:t>
      </w:r>
    </w:p>
    <w:p>
      <w:pPr>
        <w:pStyle w:val="FirstParagraph"/>
      </w:pPr>
      <w:r>
        <w:t xml:space="preserve">In recent years, a new wave of</w:t>
      </w:r>
      <w:r>
        <w:t xml:space="preserve"> </w:t>
      </w:r>
      <w:r>
        <w:rPr>
          <w:bCs/>
          <w:b/>
        </w:rPr>
        <w:t xml:space="preserve">Chef</w:t>
      </w:r>
      <w:r>
        <w:t xml:space="preserve"> </w:t>
      </w:r>
      <w:r>
        <w:t xml:space="preserve">talent has emerged from</w:t>
      </w:r>
      <w:r>
        <w:t xml:space="preserve"> </w:t>
      </w:r>
      <w:r>
        <w:rPr>
          <w:bCs/>
          <w:b/>
        </w:rPr>
        <w:t xml:space="preserve">Egypt Cairo</w:t>
      </w:r>
      <w:r>
        <w:t xml:space="preserve">. This group represents a generation that is both proud of its heritage and open to global influences. These chefs are redefining Egyptian cuisine not as "peasant food," but as haute cuisine with deep historical roots.</w:t>
      </w:r>
    </w:p>
    <w:bookmarkStart w:id="22" w:name="fusion-and-innovation"/>
    <w:p>
      <w:pPr>
        <w:pStyle w:val="Heading3"/>
      </w:pPr>
      <w:r>
        <w:t xml:space="preserve">3.1 Fusion and Innovation</w:t>
      </w:r>
    </w:p>
    <w:p>
      <w:pPr>
        <w:pStyle w:val="FirstParagraph"/>
      </w:pPr>
      <w:r>
        <w:t xml:space="preserve">The modern</w:t>
      </w:r>
      <w:r>
        <w:t xml:space="preserve"> </w:t>
      </w:r>
      <w:r>
        <w:rPr>
          <w:bCs/>
          <w:b/>
        </w:rPr>
        <w:t xml:space="preserve">Chef</w:t>
      </w:r>
      <w:r>
        <w:t xml:space="preserve"> </w:t>
      </w:r>
      <w:r>
        <w:t xml:space="preserve">in</w:t>
      </w:r>
      <w:r>
        <w:t xml:space="preserve"> </w:t>
      </w:r>
      <w:r>
        <w:rPr>
          <w:bCs/>
          <w:b/>
        </w:rPr>
        <w:t xml:space="preserve">Egypt Cairo</w:t>
      </w:r>
      <w:r>
        <w:t xml:space="preserve"> </w:t>
      </w:r>
      <w:r>
        <w:t xml:space="preserve">is increasingly experimenting with fusion concepts. By combining local ingredients like dates, pomegranates, and native spices (such as zyatar and baharat) with French or Asian techniques, they create unique flavor profiles that appeal to both domestic millennials and international tourists. This innovation is crucial for differentiating</w:t>
      </w:r>
      <w:r>
        <w:t xml:space="preserve"> </w:t>
      </w:r>
      <w:r>
        <w:rPr>
          <w:bCs/>
          <w:b/>
        </w:rPr>
        <w:t xml:space="preserve">Egypt Cairo</w:t>
      </w:r>
      <w:r>
        <w:t xml:space="preserve"> </w:t>
      </w:r>
      <w:r>
        <w:t xml:space="preserve">in the global culinary market.</w:t>
      </w:r>
    </w:p>
    <w:bookmarkEnd w:id="22"/>
    <w:bookmarkStart w:id="23" w:name="sustainability-and-local-sourcing"/>
    <w:p>
      <w:pPr>
        <w:pStyle w:val="Heading3"/>
      </w:pPr>
      <w:r>
        <w:t xml:space="preserve">3.2 Sustainability and Local Sourcing</w:t>
      </w:r>
    </w:p>
    <w:p>
      <w:pPr>
        <w:pStyle w:val="FirstParagraph"/>
      </w:pPr>
      <w:r>
        <w:t xml:space="preserve">A significant trend among progressive</w:t>
      </w:r>
      <w:r>
        <w:t xml:space="preserve"> </w:t>
      </w:r>
      <w:r>
        <w:rPr>
          <w:bCs/>
          <w:b/>
        </w:rPr>
        <w:t xml:space="preserve">Chef</w:t>
      </w:r>
      <w:r>
        <w:t xml:space="preserve">s in</w:t>
      </w:r>
      <w:r>
        <w:t xml:space="preserve"> </w:t>
      </w:r>
      <w:r>
        <w:rPr>
          <w:bCs/>
          <w:b/>
        </w:rPr>
        <w:t xml:space="preserve">Egypt Cairo</w:t>
      </w:r>
      <w:r>
        <w:t xml:space="preserve"> </w:t>
      </w:r>
      <w:r>
        <w:t xml:space="preserve">is the emphasis on sustainability. Given Egypt’s agricultural challenges, there is a growing movement to support local farmers by sourcing produce from Upper Egypt and the Delta regions. This reduces carbon footprints and supports the rural economy, aligning with global sustainability goals while promoting local pride.</w:t>
      </w:r>
    </w:p>
    <w:bookmarkEnd w:id="23"/>
    <w:bookmarkEnd w:id="24"/>
    <w:bookmarkStart w:id="27" w:name="X13944d64a9913d3dbd3e15dacbd6fc25a252d35"/>
    <w:p>
      <w:pPr>
        <w:pStyle w:val="Heading2"/>
      </w:pPr>
      <w:r>
        <w:t xml:space="preserve">4. Economic Challenges Facing Chefs in Cairo</w:t>
      </w:r>
    </w:p>
    <w:p>
      <w:pPr>
        <w:pStyle w:val="FirstParagraph"/>
      </w:pPr>
      <w:r>
        <w:t xml:space="preserve">Despite the cultural renaissance,</w:t>
      </w:r>
      <w:r>
        <w:t xml:space="preserve"> </w:t>
      </w:r>
      <w:r>
        <w:rPr>
          <w:bCs/>
          <w:b/>
        </w:rPr>
        <w:t xml:space="preserve">Chef</w:t>
      </w:r>
      <w:r>
        <w:t xml:space="preserve">s in</w:t>
      </w:r>
      <w:r>
        <w:t xml:space="preserve"> </w:t>
      </w:r>
      <w:r>
        <w:rPr>
          <w:bCs/>
          <w:b/>
        </w:rPr>
        <w:t xml:space="preserve">Egypt Cairo</w:t>
      </w:r>
      <w:r>
        <w:t xml:space="preserve"> </w:t>
      </w:r>
      <w:r>
        <w:t xml:space="preserve">face substantial economic hurdles that impact their professional development and operational success.</w:t>
      </w:r>
    </w:p>
    <w:bookmarkStart w:id="25" w:name="inflation-and-supply-chain-volatility"/>
    <w:p>
      <w:pPr>
        <w:pStyle w:val="Heading3"/>
      </w:pPr>
      <w:r>
        <w:t xml:space="preserve">4.1 Inflation and Supply Chain Volatility</w:t>
      </w:r>
    </w:p>
    <w:p>
      <w:pPr>
        <w:pStyle w:val="FirstParagraph"/>
      </w:pPr>
      <w:r>
        <w:rPr>
          <w:bCs/>
          <w:b/>
        </w:rPr>
        <w:t xml:space="preserve">Egypt Cairo</w:t>
      </w:r>
      <w:r>
        <w:t xml:space="preserve">, like much of the world, has experienced significant inflationary pressures in recent years. For a</w:t>
      </w:r>
      <w:r>
        <w:t xml:space="preserve"> </w:t>
      </w:r>
      <w:r>
        <w:rPr>
          <w:bCs/>
          <w:b/>
        </w:rPr>
        <w:t xml:space="preserve">Chef</w:t>
      </w:r>
      <w:r>
        <w:t xml:space="preserve">, this means fluctuating costs for essential ingredients, from imported spices to dairy products. Managing food costs without compromising quality is a daily challenge for restaurant owners and executive</w:t>
      </w:r>
      <w:r>
        <w:t xml:space="preserve"> </w:t>
      </w:r>
      <w:r>
        <w:rPr>
          <w:bCs/>
          <w:b/>
        </w:rPr>
        <w:t xml:space="preserve">Chef</w:t>
      </w:r>
      <w:r>
        <w:t xml:space="preserve">s in the capital.</w:t>
      </w:r>
    </w:p>
    <w:bookmarkEnd w:id="25"/>
    <w:bookmarkStart w:id="26" w:name="the-brain-drain-issue"/>
    <w:p>
      <w:pPr>
        <w:pStyle w:val="Heading3"/>
      </w:pPr>
      <w:r>
        <w:t xml:space="preserve">4.2 The Brain Drain Issue</w:t>
      </w:r>
    </w:p>
    <w:p>
      <w:pPr>
        <w:pStyle w:val="FirstParagraph"/>
      </w:pPr>
      <w:r>
        <w:t xml:space="preserve">A persistent issue in</w:t>
      </w:r>
      <w:r>
        <w:t xml:space="preserve"> </w:t>
      </w:r>
      <w:r>
        <w:rPr>
          <w:bCs/>
          <w:b/>
        </w:rPr>
        <w:t xml:space="preserve">Egypt Cairo</w:t>
      </w:r>
      <w:r>
        <w:t xml:space="preserve">’s hospitality sector is the migration of talented local chefs to Gulf countries or Europe, where salaries are significantly higher. This "brain drain" deprives</w:t>
      </w:r>
      <w:r>
        <w:t xml:space="preserve"> </w:t>
      </w:r>
      <w:r>
        <w:rPr>
          <w:bCs/>
          <w:b/>
        </w:rPr>
        <w:t xml:space="preserve">Egypt Cairo</w:t>
      </w:r>
      <w:r>
        <w:t xml:space="preserve"> </w:t>
      </w:r>
      <w:r>
        <w:t xml:space="preserve">of its best culinary innovators and creates a skills gap in the local industry.</w:t>
      </w:r>
    </w:p>
    <w:bookmarkEnd w:id="26"/>
    <w:bookmarkEnd w:id="27"/>
    <w:bookmarkStart w:id="30" w:name="X00c837072e20c7270002e2da39fb081d77b5134"/>
    <w:p>
      <w:pPr>
        <w:pStyle w:val="Heading2"/>
      </w:pPr>
      <w:r>
        <w:t xml:space="preserve">5. Educational Gaps and Professional Development</w:t>
      </w:r>
    </w:p>
    <w:p>
      <w:pPr>
        <w:pStyle w:val="FirstParagraph"/>
      </w:pPr>
      <w:r>
        <w:t xml:space="preserve">The role of the</w:t>
      </w:r>
      <w:r>
        <w:t xml:space="preserve"> </w:t>
      </w:r>
      <w:r>
        <w:rPr>
          <w:bCs/>
          <w:b/>
        </w:rPr>
        <w:t xml:space="preserve">Chef</w:t>
      </w:r>
      <w:r>
        <w:t xml:space="preserve"> </w:t>
      </w:r>
      <w:r>
        <w:t xml:space="preserve">requires rigorous training, not only in cooking techniques but also in kitchen management, hygiene standards, and menu costing. In</w:t>
      </w:r>
      <w:r>
        <w:t xml:space="preserve"> </w:t>
      </w:r>
      <w:r>
        <w:rPr>
          <w:bCs/>
          <w:b/>
        </w:rPr>
        <w:t xml:space="preserve">Egypt Cairo</w:t>
      </w:r>
      <w:r>
        <w:t xml:space="preserve">, culinary education has historically been underserved compared to other regions.</w:t>
      </w:r>
    </w:p>
    <w:bookmarkStart w:id="28" w:name="vocational-training-needs"/>
    <w:p>
      <w:pPr>
        <w:pStyle w:val="Heading3"/>
      </w:pPr>
      <w:r>
        <w:t xml:space="preserve">5.1 Vocational Training Needs</w:t>
      </w:r>
    </w:p>
    <w:p>
      <w:pPr>
        <w:pStyle w:val="FirstParagraph"/>
      </w:pPr>
      <w:r>
        <w:t xml:space="preserve">There is a pressing need for enhanced vocational training programs tailored to the needs of</w:t>
      </w:r>
      <w:r>
        <w:t xml:space="preserve"> </w:t>
      </w:r>
      <w:r>
        <w:rPr>
          <w:bCs/>
          <w:b/>
        </w:rPr>
        <w:t xml:space="preserve">Egypt Cairo</w:t>
      </w:r>
      <w:r>
        <w:t xml:space="preserve">. While international hotel chains often provide in-house training, there is a lack of accessible, high-quality public culinary institutes that can uplift the entire workforce. Partnerships between government bodies and international culinary schools could help bridge this gap.</w:t>
      </w:r>
    </w:p>
    <w:bookmarkEnd w:id="28"/>
    <w:bookmarkStart w:id="29" w:name="standardization-of-safety-and-hygiene"/>
    <w:p>
      <w:pPr>
        <w:pStyle w:val="Heading3"/>
      </w:pPr>
      <w:r>
        <w:t xml:space="preserve">5.2 Standardization of Safety and Hygiene</w:t>
      </w:r>
    </w:p>
    <w:p>
      <w:pPr>
        <w:pStyle w:val="FirstParagraph"/>
      </w:pPr>
      <w:r>
        <w:t xml:space="preserve">For</w:t>
      </w:r>
      <w:r>
        <w:t xml:space="preserve"> </w:t>
      </w:r>
      <w:r>
        <w:rPr>
          <w:bCs/>
          <w:b/>
        </w:rPr>
        <w:t xml:space="preserve">Egypt Cairo</w:t>
      </w:r>
      <w:r>
        <w:t xml:space="preserve"> </w:t>
      </w:r>
      <w:r>
        <w:t xml:space="preserve">to become a premier global food destination, strict adherence to international health and safety standards is non-negotiable.</w:t>
      </w:r>
      <w:r>
        <w:t xml:space="preserve"> </w:t>
      </w:r>
      <w:r>
        <w:rPr>
          <w:bCs/>
          <w:b/>
        </w:rPr>
        <w:t xml:space="preserve">Chef</w:t>
      </w:r>
      <w:r>
        <w:t xml:space="preserve">s must be trained not just in flavor creation but in HACCP (Hazard Analysis Critical Control Point) protocols. This standardization builds trust among tourists and ensures the long-term viability of the tourism sector.</w:t>
      </w:r>
    </w:p>
    <w:bookmarkEnd w:id="29"/>
    <w:bookmarkEnd w:id="30"/>
    <w:bookmarkStart w:id="31" w:name="Xc79dbe9822658e691a6a1dc6713191a1248ce77"/>
    <w:p>
      <w:pPr>
        <w:pStyle w:val="Heading2"/>
      </w:pPr>
      <w:r>
        <w:t xml:space="preserve">6. The Strategic Importance of Chefs for Tourism</w:t>
      </w:r>
    </w:p>
    <w:p>
      <w:pPr>
        <w:pStyle w:val="FirstParagraph"/>
      </w:pPr>
      <w:r>
        <w:t xml:space="preserve">Tourism is a pillar of</w:t>
      </w:r>
      <w:r>
        <w:t xml:space="preserve"> </w:t>
      </w:r>
      <w:r>
        <w:rPr>
          <w:bCs/>
          <w:b/>
        </w:rPr>
        <w:t xml:space="preserve">Egypt Cairo</w:t>
      </w:r>
      <w:r>
        <w:t xml:space="preserve">’s economy. While historical sites attract visitors, it is often the food experience that determines repeat visits and word-of-mouth recommendations. A skilled</w:t>
      </w:r>
      <w:r>
        <w:t xml:space="preserve"> </w:t>
      </w:r>
      <w:r>
        <w:rPr>
          <w:bCs/>
          <w:b/>
        </w:rPr>
        <w:t xml:space="preserve">Chef</w:t>
      </w:r>
      <w:r>
        <w:t xml:space="preserve"> </w:t>
      </w:r>
      <w:r>
        <w:t xml:space="preserve">can create a "culinary tourism" product that complements heritage tours.</w:t>
      </w:r>
    </w:p>
    <w:p>
      <w:pPr>
        <w:pStyle w:val="BodyText"/>
      </w:pPr>
      <w:r>
        <w:t xml:space="preserve">By developing signature dishes and unique dining experiences,</w:t>
      </w:r>
      <w:r>
        <w:t xml:space="preserve"> </w:t>
      </w:r>
      <w:r>
        <w:rPr>
          <w:bCs/>
          <w:b/>
        </w:rPr>
        <w:t xml:space="preserve">Chef</w:t>
      </w:r>
      <w:r>
        <w:t xml:space="preserve">s in</w:t>
      </w:r>
      <w:r>
        <w:t xml:space="preserve"> </w:t>
      </w:r>
      <w:r>
        <w:rPr>
          <w:bCs/>
          <w:b/>
        </w:rPr>
        <w:t xml:space="preserve">Egypt Cairo</w:t>
      </w:r>
      <w:r>
        <w:t xml:space="preserve"> </w:t>
      </w:r>
      <w:r>
        <w:t xml:space="preserve">add value to the tourist experience. This diversification reduces reliance on historical sightseeing alone, allowing for a more resilient tourism economy.</w:t>
      </w:r>
    </w:p>
    <w:bookmarkEnd w:id="31"/>
    <w:bookmarkStart w:id="32" w:name="conclusion"/>
    <w:p>
      <w:pPr>
        <w:pStyle w:val="Heading2"/>
      </w:pPr>
      <w:r>
        <w:t xml:space="preserve">7. Conclusion</w:t>
      </w:r>
    </w:p>
    <w:p>
      <w:pPr>
        <w:pStyle w:val="FirstParagraph"/>
      </w:pPr>
      <w:r>
        <w:t xml:space="preserve">The trajectory of the culinary industry in</w:t>
      </w:r>
      <w:r>
        <w:t xml:space="preserve"> </w:t>
      </w:r>
      <w:r>
        <w:rPr>
          <w:bCs/>
          <w:b/>
        </w:rPr>
        <w:t xml:space="preserve">Egypt Cairo</w:t>
      </w:r>
      <w:r>
        <w:t xml:space="preserve"> </w:t>
      </w:r>
      <w:r>
        <w:t xml:space="preserve">is inextricably linked to the development and recognition of its professional</w:t>
      </w:r>
      <w:r>
        <w:t xml:space="preserve"> </w:t>
      </w:r>
      <w:r>
        <w:rPr>
          <w:bCs/>
          <w:b/>
        </w:rPr>
        <w:t xml:space="preserve">Chef</w:t>
      </w:r>
      <w:r>
        <w:t xml:space="preserve">s. While challenges such as inflation, brain drain, and educational gaps remain significant barriers, the potential for growth is immense.</w:t>
      </w:r>
    </w:p>
    <w:p>
      <w:pPr>
        <w:pStyle w:val="BodyText"/>
      </w:pPr>
      <w:r>
        <w:t xml:space="preserve">The modern Chef in</w:t>
      </w:r>
      <w:r>
        <w:t xml:space="preserve"> </w:t>
      </w:r>
      <w:r>
        <w:rPr>
          <w:bCs/>
          <w:b/>
        </w:rPr>
        <w:t xml:space="preserve">Egypt Cairo</w:t>
      </w:r>
      <w:r>
        <w:t xml:space="preserve"> </w:t>
      </w:r>
      <w:r>
        <w:t xml:space="preserve">stands at a crossroads between tradition and innovation. By embracing their cultural heritage while adopting global best practices in management and sustainability, these culinary professionals can drive economic growth and enhance Egypt’s international image. It is imperative that stakeholders—including government bodies, educational institutions, and private investors—support the professionalization of</w:t>
      </w:r>
      <w:r>
        <w:t xml:space="preserve"> </w:t>
      </w:r>
      <w:r>
        <w:rPr>
          <w:bCs/>
          <w:b/>
        </w:rPr>
        <w:t xml:space="preserve">Chef</w:t>
      </w:r>
      <w:r>
        <w:t xml:space="preserve">s in</w:t>
      </w:r>
      <w:r>
        <w:t xml:space="preserve"> </w:t>
      </w:r>
      <w:r>
        <w:rPr>
          <w:bCs/>
          <w:b/>
        </w:rPr>
        <w:t xml:space="preserve">Egypt Cairo</w:t>
      </w:r>
      <w:r>
        <w:t xml:space="preserve">. Only through such investment can</w:t>
      </w:r>
      <w:r>
        <w:t xml:space="preserve"> </w:t>
      </w:r>
      <w:r>
        <w:rPr>
          <w:bCs/>
          <w:b/>
        </w:rPr>
        <w:t xml:space="preserve">Egypt Cairo</w:t>
      </w:r>
      <w:r>
        <w:t xml:space="preserve"> </w:t>
      </w:r>
      <w:r>
        <w:t xml:space="preserve">fully realize its potential as a leading culinary destination in the Middle East and North Africa (MENA) region.</w:t>
      </w:r>
    </w:p>
    <w:bookmarkEnd w:id="32"/>
    <w:bookmarkStart w:id="33" w:name="references-and-further-reading-simulated"/>
    <w:p>
      <w:pPr>
        <w:pStyle w:val="Heading2"/>
      </w:pPr>
      <w:r>
        <w:t xml:space="preserve">8. References and Further Reading (Simulated)</w:t>
      </w:r>
    </w:p>
    <w:p>
      <w:pPr>
        <w:numPr>
          <w:ilvl w:val="0"/>
          <w:numId w:val="1001"/>
        </w:numPr>
        <w:pStyle w:val="Compact"/>
      </w:pPr>
      <w:r>
        <w:t xml:space="preserve">Ahmed, M. (2023). *Culinary Heritage of the Nile: A Modern Perspective*. Cairo University Press.</w:t>
      </w:r>
    </w:p>
    <w:p>
      <w:pPr>
        <w:numPr>
          <w:ilvl w:val="0"/>
          <w:numId w:val="1001"/>
        </w:numPr>
        <w:pStyle w:val="Compact"/>
      </w:pPr>
      <w:r>
        <w:t xml:space="preserve">Egyptian Hospitality Association. (2024). *Annual Report on Workforce Trends in Greater Cairo*.</w:t>
      </w:r>
    </w:p>
    <w:p>
      <w:pPr>
        <w:numPr>
          <w:ilvl w:val="0"/>
          <w:numId w:val="1001"/>
        </w:numPr>
        <w:pStyle w:val="Compact"/>
      </w:pPr>
      <w:r>
        <w:t xml:space="preserve">Said, L., &amp; Hassan, K. (2023). "Sustainability Practices in Egyptian Fine Dining." *Journal of Middle Eastern Tourism*, 15(3), 45-60.</w:t>
      </w:r>
    </w:p>
    <w:p>
      <w:pPr>
        <w:numPr>
          <w:ilvl w:val="0"/>
          <w:numId w:val="1001"/>
        </w:numPr>
        <w:pStyle w:val="Compact"/>
      </w:pPr>
      <w:r>
        <w:t xml:space="preserve">World Travel &amp; Tourism Council. (2024). *Economic Impact Report: Egypt*.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Strategic Potential of the Professional Chef in Egypt (Cairo)</dc:title>
  <dc:creator/>
  <cp:keywords/>
  <dcterms:created xsi:type="dcterms:W3CDTF">2026-07-29T15:45:50Z</dcterms:created>
  <dcterms:modified xsi:type="dcterms:W3CDTF">2026-07-29T15:45:50Z</dcterms:modified>
</cp:coreProperties>
</file>

<file path=docProps/custom.xml><?xml version="1.0" encoding="utf-8"?>
<Properties xmlns="http://schemas.openxmlformats.org/officeDocument/2006/custom-properties" xmlns:vt="http://schemas.openxmlformats.org/officeDocument/2006/docPropsVTypes"/>
</file>