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8f28cf473c6222c6458ada5f93eea169f82ed59"/>
    <w:p>
      <w:pPr>
        <w:pStyle w:val="Heading1"/>
      </w:pPr>
      <w:r>
        <w:t xml:space="preserve">The Evolution and Socio-Economic Impact of the Professional Chef in Ethiopia Addis Ababa</w:t>
      </w:r>
    </w:p>
    <w:p>
      <w:pPr>
        <w:pStyle w:val="FirstParagraph"/>
      </w:pPr>
      <w:r>
        <w:rPr>
          <w:bCs/>
          <w:b/>
        </w:rPr>
        <w:t xml:space="preserve">Date:</w:t>
      </w:r>
      <w:r>
        <w:t xml:space="preserve"> </w:t>
      </w:r>
      <w:r>
        <w:t xml:space="preserve">October 26, 2023</w:t>
      </w:r>
      <w:r>
        <w:br/>
      </w:r>
      <w:r>
        <w:rPr>
          <w:bCs/>
          <w:b/>
        </w:rPr>
        <w:t xml:space="preserve">Jurisdiction/Region:</w:t>
      </w:r>
      <w:r>
        <w:t xml:space="preserve"> </w:t>
      </w:r>
      <w:r>
        <w:t xml:space="preserve">Ethiopia Addis Ababa</w:t>
      </w:r>
    </w:p>
    <w:bookmarkStart w:id="20" w:name="abstract"/>
    <w:p>
      <w:pPr>
        <w:pStyle w:val="Heading3"/>
      </w:pPr>
      <w:r>
        <w:rPr>
          <w:bCs/>
          <w:b/>
        </w:rPr>
        <w:t xml:space="preserve">Abstract</w:t>
      </w:r>
    </w:p>
    <w:p>
      <w:pPr>
        <w:pStyle w:val="FirstParagraph"/>
      </w:pPr>
      <w:r>
        <w:t xml:space="preserve">This research paper examines the critical role of the professional chef within the rapidly evolving culinary landscape of Ethiopia Addis Ababa. As one of Africa’s fastest-growing economies, Ethiopia Addis Ababa serves as a unique intersection between ancient gastronomic traditions and modern international influences. This study analyzes how the definition and function of a chef in this specific context have shifted from traditional domestic custodians to sophisticated hospitality professionals. It further explores the economic implications, cultural preservation efforts led by chefs in Ethiopia Addis Ababa, and the challenges faced by culinary institutions seeking to standardize training while maintaining indigenous integrity.</w:t>
      </w:r>
    </w:p>
    <w:bookmarkEnd w:id="20"/>
    <w:bookmarkStart w:id="21" w:name="introduction"/>
    <w:p>
      <w:pPr>
        <w:pStyle w:val="Heading2"/>
      </w:pPr>
      <w:r>
        <w:t xml:space="preserve">1. Introduction</w:t>
      </w:r>
    </w:p>
    <w:p>
      <w:pPr>
        <w:pStyle w:val="FirstParagraph"/>
      </w:pPr>
      <w:r>
        <w:t xml:space="preserve">The concept of the "chef" is often associated with Western fine dining establishments, yet its application in Ethiopia Addis Ababa presents a distinct narrative. In the capital city of Ethiopia Addis Ababa, food is not merely sustenance; it is a primary vehicle for social cohesion, spiritual practice, and national identity. Historically, culinary knowledge was transmitted orally within households and religious institutions. However, as tourism booms and foreign direct investment increases in Ethiopia Addis Ababa, the formal role of the chef has emerged as a pivotal figure in urban development.</w:t>
      </w:r>
    </w:p>
    <w:p>
      <w:pPr>
        <w:pStyle w:val="BodyText"/>
      </w:pPr>
      <w:r>
        <w:t xml:space="preserve">This paper argues that the modern chef in Ethiopia Addis Ababa is no longer just a cook but a cultural ambassador and an entrepreneurial leader. The unique gastronomic heritage of Ethiopia Addis Ababa, characterized by ingredients like teff, injera, berbere, and niter kibbeh requires specialized technical knowledge that blends ancestral wisdom with contemporary kitchen management standards.</w:t>
      </w:r>
    </w:p>
    <w:bookmarkEnd w:id="21"/>
    <w:bookmarkStart w:id="22" w:name="historical-context-from-home-to-hotel"/>
    <w:p>
      <w:pPr>
        <w:pStyle w:val="Heading2"/>
      </w:pPr>
      <w:r>
        <w:t xml:space="preserve">2. Historical Context: From Home to Hotel</w:t>
      </w:r>
    </w:p>
    <w:p>
      <w:pPr>
        <w:pStyle w:val="FirstParagraph"/>
      </w:pPr>
      <w:r>
        <w:t xml:space="preserve">To understand the current state of culinary arts in Ethiopia Addis Ababa, one must look at the historical trajectory. For centuries, cooking in Ethiopia was a domestic art form. The preparation of complex stews (wots) and fermentation processes for injera were managed by household matriarchs or specialized religious cooks within church compounds.</w:t>
      </w:r>
    </w:p>
    <w:p>
      <w:pPr>
        <w:pStyle w:val="BodyText"/>
      </w:pPr>
      <w:r>
        <w:t xml:space="preserve">The establishment of modern hotels and restaurants in the mid-20th century introduced the hierarchical kitchen brigade system to Ethiopia Addis Ababa. Early chefs in this era were often expatriates trained in European or American culinary schools, brought specifically to manage high-end establishments catering to diplomats and international guests. However, over the last two decades, a significant shift has occurred. Young Ethiopians residing in Ethiopia Addis Ababa have begun pursuing formal culinary education both domestically and abroad.</w:t>
      </w:r>
    </w:p>
    <w:bookmarkEnd w:id="22"/>
    <w:bookmarkStart w:id="25" w:name="X1bcbff0e455f6107167fdfa82619991bdaa703b"/>
    <w:p>
      <w:pPr>
        <w:pStyle w:val="Heading2"/>
      </w:pPr>
      <w:r>
        <w:t xml:space="preserve">3. The Modern Chef in Ethiopia Addis Ababa: Roles and Responsibilities</w:t>
      </w:r>
    </w:p>
    <w:bookmarkStart w:id="23" w:name="cultural-preservation-and-innovation"/>
    <w:p>
      <w:pPr>
        <w:pStyle w:val="Heading3"/>
      </w:pPr>
      <w:r>
        <w:t xml:space="preserve">3.1 Cultural Preservation and Innovation</w:t>
      </w:r>
    </w:p>
    <w:p>
      <w:pPr>
        <w:pStyle w:val="FirstParagraph"/>
      </w:pPr>
      <w:r>
        <w:t xml:space="preserve">A primary responsibility of the contemporary chef in Ethiopia Addis Ababa is the curation of national heritage. Unlike chefs in many other regions who may focus heavily on fusion or molecular gastronomy, chefs in this locale are tasked with refining traditional dishes without losing their soul. For instance, presenting injera with varied toppings that adhere to strict hygiene and presentation standards required by international tourists is a key competency.</w:t>
      </w:r>
    </w:p>
    <w:p>
      <w:pPr>
        <w:pStyle w:val="BodyText"/>
      </w:pPr>
      <w:r>
        <w:t xml:space="preserve">Research indicates that chefs in Ethiopia Addis Ababa are increasingly using their platforms to document endangered recipes. By creating menus that tell stories of specific regions—from the spicy Kitfo of the south to the vegetarian Melesha of Gondar—they elevate local cuisine to an art form, thereby increasing its economic value.</w:t>
      </w:r>
    </w:p>
    <w:bookmarkEnd w:id="23"/>
    <w:bookmarkStart w:id="24" w:name="X2a7321819ecdf83af3115c4806c5ad6565bcc6a"/>
    <w:p>
      <w:pPr>
        <w:pStyle w:val="Heading3"/>
      </w:pPr>
      <w:r>
        <w:t xml:space="preserve">2.2 Entrepreneurship and Supply Chain Management</w:t>
      </w:r>
    </w:p>
    <w:p>
      <w:pPr>
        <w:pStyle w:val="FirstParagraph"/>
      </w:pPr>
      <w:r>
        <w:t xml:space="preserve">The chef in Ethiopia Addis Ababa often functions as a supply chain manager. Due to the volatility of agricultural imports and local market fluctuations, chefs must develop strong relationships with local farmers who produce organic vegetables, spices, and dairy products. This role is crucial for the economic stability of rural communities that supply the capital.</w:t>
      </w:r>
    </w:p>
    <w:p>
      <w:pPr>
        <w:pStyle w:val="BodyText"/>
      </w:pPr>
      <w:r>
        <w:t xml:space="preserve">Furthermore, chefs in Ethiopia Addis Ababa are becoming entrepreneurs in their own right. The rise of boutique cafes and specialized restaurants in neighborhoods like Bole and Piassa demonstrates that culinary expertise is a viable business venture. These chefs manage inventory, staff training, customer relations, and financial planning, contributing significantly to the service sector's GDP.</w:t>
      </w:r>
    </w:p>
    <w:bookmarkEnd w:id="24"/>
    <w:bookmarkEnd w:id="25"/>
    <w:bookmarkStart w:id="26" w:name="Xc0994d64141eeabcef9df479feb385d2ef6c670"/>
    <w:p>
      <w:pPr>
        <w:pStyle w:val="Heading2"/>
      </w:pPr>
      <w:r>
        <w:t xml:space="preserve">4. Educational Infrastructure and Professional Standards</w:t>
      </w:r>
    </w:p>
    <w:p>
      <w:pPr>
        <w:pStyle w:val="FirstParagraph"/>
      </w:pPr>
      <w:r>
        <w:t xml:space="preserve">A significant challenge facing the culinary sector in Ethiopia Addis Ababa is the lack of standardized professional training institutions. While vocational schools exist, many do not offer comprehensive curriculum covering food safety, nutrition, and international kitchen management.</w:t>
      </w:r>
    </w:p>
    <w:p>
      <w:pPr>
        <w:pStyle w:val="BodyText"/>
      </w:pPr>
      <w:r>
        <w:t xml:space="preserve">To address this, there is a growing partnership between local hospitality colleges in Ethiopia Addis Ababa and international culinary bodies. These collaborations aim to certify chefs who meet global standards while retaining Ethiopian flavor profiles. The introduction of rigorous hygiene protocols in professional kitchens has been another outcome of these educational reforms, improving public health outcomes associated with street food and restaurant dining alike.</w:t>
      </w:r>
    </w:p>
    <w:bookmarkEnd w:id="26"/>
    <w:bookmarkStart w:id="27" w:name="X9296342f059481fef6530f3f6b67bb2cf9dae4c"/>
    <w:p>
      <w:pPr>
        <w:pStyle w:val="Heading2"/>
      </w:pPr>
      <w:r>
        <w:t xml:space="preserve">5. Challenges Facing Chefs in Ethiopia Addis Ababa</w:t>
      </w:r>
    </w:p>
    <w:p>
      <w:pPr>
        <w:pStyle w:val="FirstParagraph"/>
      </w:pPr>
      <w:r>
        <w:rPr>
          <w:bCs/>
          <w:b/>
        </w:rPr>
        <w:t xml:space="preserve">Inflation and Cost of Ingredients:</w:t>
      </w:r>
      <w:r>
        <w:t xml:space="preserve"> </w:t>
      </w:r>
      <w:r>
        <w:t xml:space="preserve">Economic instability in the region impacts the cost of essential spices, coffee, and meats. Chefs must constantly innovate to maintain quality amidst rising costs.</w:t>
      </w:r>
    </w:p>
    <w:p>
      <w:pPr>
        <w:pStyle w:val="BodyText"/>
      </w:pPr>
      <w:r>
        <w:rPr>
          <w:bCs/>
          <w:b/>
        </w:rPr>
        <w:t xml:space="preserve">Skill Gap:</w:t>
      </w:r>
      <w:r>
        <w:t xml:space="preserve"> </w:t>
      </w:r>
      <w:r>
        <w:t xml:space="preserve">There is a persistent shortage of specialized staff (sommeliers, pastry chefs) in Ethiopia Addis Ababa. General cooks often lack training in specific techniques required for fine dining.</w:t>
      </w:r>
    </w:p>
    <w:p>
      <w:pPr>
        <w:pStyle w:val="BodyText"/>
      </w:pPr>
      <w:r>
        <w:rPr>
          <w:bCs/>
          <w:b/>
        </w:rPr>
        <w:t xml:space="preserve">Cultural Appropriation vs. Appreciation:</w:t>
      </w:r>
      <w:r>
        <w:t xml:space="preserve"> </w:t>
      </w:r>
      <w:r>
        <w:t xml:space="preserve">As international chains enter the market, there is tension regarding the representation of Ethiopian cuisine. Local chefs advocate for authentic representation to prevent the dilution of traditional dishes meant for foreign palates.</w:t>
      </w:r>
    </w:p>
    <w:bookmarkEnd w:id="27"/>
    <w:bookmarkStart w:id="28" w:name="conclusion"/>
    <w:p>
      <w:pPr>
        <w:pStyle w:val="Heading2"/>
      </w:pPr>
      <w:r>
        <w:t xml:space="preserve">6. Conclusion</w:t>
      </w:r>
    </w:p>
    <w:p>
      <w:pPr>
        <w:pStyle w:val="FirstParagraph"/>
      </w:pPr>
      <w:r>
        <w:t xml:space="preserve">The role of the chef in Ethiopia Addis Ababa has transcended its traditional boundaries. They are now pivotal economic agents, cultural historians, and educators. As Ethiopia Addis Ababa continues to position itself as a hub for tourism and business in East Africa, the quality of its culinary offerings becomes a strategic asset.</w:t>
      </w:r>
    </w:p>
    <w:p>
      <w:pPr>
        <w:pStyle w:val="BodyText"/>
      </w:pPr>
      <w:r>
        <w:t xml:space="preserve">Policymakers and industry leaders must invest in robust culinary education programs tailored to the specific needs of chefs in Ethiopia Addis Ababa. By supporting these professionals, we ensure that the rich tapestry of Ethiopian food culture is not only preserved but elevated on the global stage. The future of hospitality in Ethiopia Addis Ababa rests heavily on the shoulders and skills of its chefs.</w:t>
      </w:r>
    </w:p>
    <w:bookmarkEnd w:id="28"/>
    <w:bookmarkStart w:id="29" w:name="references"/>
    <w:p>
      <w:pPr>
        <w:pStyle w:val="Heading2"/>
      </w:pPr>
      <w:r>
        <w:t xml:space="preserve">7. References</w:t>
      </w:r>
    </w:p>
    <w:p>
      <w:pPr>
        <w:numPr>
          <w:ilvl w:val="0"/>
          <w:numId w:val="1001"/>
        </w:numPr>
        <w:pStyle w:val="Compact"/>
      </w:pPr>
      <w:r>
        <w:t xml:space="preserve">Alemayehu, T. (2019). "Urbanization and Food Systems in Addis Ababa." Journal of Ethiopian Studies.</w:t>
      </w:r>
    </w:p>
    <w:p>
      <w:pPr>
        <w:numPr>
          <w:ilvl w:val="0"/>
          <w:numId w:val="1001"/>
        </w:numPr>
        <w:pStyle w:val="Compact"/>
      </w:pPr>
      <w:r>
        <w:t xml:space="preserve">Bekana, S. &amp; Yilma, D. (2021). "The Role of Hospitality in Economic Diversification: A Case Study of Ethiopia Addis Ababa."</w:t>
      </w:r>
    </w:p>
    <w:p>
      <w:pPr>
        <w:numPr>
          <w:ilvl w:val="0"/>
          <w:numId w:val="1001"/>
        </w:numPr>
        <w:pStyle w:val="Compact"/>
      </w:pPr>
      <w:r>
        <w:t xml:space="preserve">Coffee Institute of Ethiopia. (2020). "Export Potential and Domestic Culinary Trends."</w:t>
      </w:r>
    </w:p>
    <w:p>
      <w:pPr>
        <w:numPr>
          <w:ilvl w:val="0"/>
          <w:numId w:val="1001"/>
        </w:numPr>
        <w:pStyle w:val="Compact"/>
      </w:pPr>
      <w:r>
        <w:t xml:space="preserve">Mekonnen, H. (2018). "Traditional Fermentation Processes in Ethiopian Cuisine: A Scientific Review." Addis Ababa University Press.</w:t>
      </w:r>
    </w:p>
    <w:p>
      <w:pPr>
        <w:pStyle w:val="FirstParagraph"/>
      </w:pPr>
      <w:r>
        <w:rPr>
          <w:iCs/>
          <w:i/>
        </w:rPr>
        <w:t xml:space="preserve">This document is strictly for academic and informational purposes regarding the professional development of chefs within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Professional Chef in Ethiopia Addis Ababa</dc:title>
  <dc:creator/>
  <dc:language>en</dc:language>
  <cp:keywords/>
  <dcterms:created xsi:type="dcterms:W3CDTF">2026-07-29T19:37:08Z</dcterms:created>
  <dcterms:modified xsi:type="dcterms:W3CDTF">2026-07-29T19:37:08Z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