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Culinary</w:t>
      </w:r>
      <w:r>
        <w:t xml:space="preserve"> </w:t>
      </w:r>
      <w:r>
        <w:t xml:space="preserve">Research</w:t>
      </w:r>
      <w:r>
        <w:t xml:space="preserve"> </w:t>
      </w:r>
      <w:r>
        <w:t xml:space="preserve">Paper</w:t>
      </w:r>
    </w:p>
    <w:bookmarkStart w:id="30" w:name="Xef406474903da8dbdda21acf45a6f52171c0d93"/>
    <w:p>
      <w:pPr>
        <w:pStyle w:val="Heading1"/>
      </w:pPr>
      <w:r>
        <w:t xml:space="preserve">The Art and Science of the Chef in France Lyon</w:t>
      </w:r>
    </w:p>
    <w:p>
      <w:pPr>
        <w:pStyle w:val="FirstParagraph"/>
      </w:pPr>
      <w:r>
        <w:rPr>
          <w:bCs/>
          <w:b/>
        </w:rPr>
        <w:t xml:space="preserve">A Research Paper on Regional Gastronomy, Historical Evolution, and Contemporary Culinary Leadership</w:t>
      </w:r>
    </w:p>
    <w:bookmarkStart w:id="20" w:name="abstract"/>
    <w:p>
      <w:pPr>
        <w:pStyle w:val="Heading3"/>
      </w:pPr>
      <w:r>
        <w:t xml:space="preserve">Abstract</w:t>
      </w:r>
    </w:p>
    <w:p>
      <w:pPr>
        <w:pStyle w:val="FirstParagraph"/>
      </w:pPr>
      <w:r>
        <w:t xml:space="preserve">This research paper explores the multifaceted role of the Chef within the culinary landscape of France Lyon. As a city historically recognized as the gastronomic capital of France, Lyon offers a unique case study for understanding how regional traditions influence modern haute cuisine. This document analyzes the historical roots of Lyonnaise gastronomy, defining characteristics such as bouchons and market-driven cooking, and examines how contemporary Chefs in France Lyon blend these heritage elements with global culinary innovations. Furthermore, it discusses the educational frameworks that produce elite chefs in this specific region and evaluates the economic impact of culinary tourism. The study concludes that the Chef in France Lyon is not merely a cook but a custodian of cultural identity who must navigate the tension between preservation and innovation.</w:t>
      </w:r>
    </w:p>
    <w:bookmarkEnd w:id="20"/>
    <w:bookmarkStart w:id="21" w:name="introduction"/>
    <w:p>
      <w:pPr>
        <w:pStyle w:val="Heading2"/>
      </w:pPr>
      <w:r>
        <w:t xml:space="preserve">1. Introduction</w:t>
      </w:r>
    </w:p>
    <w:p>
      <w:pPr>
        <w:pStyle w:val="FirstParagraph"/>
      </w:pPr>
      <w:r>
        <w:t xml:space="preserve">In the annals of global gastronomy, few cities command as much reverence as Lyon. Situated at the confluence of the Rhône and Saône rivers in east-central France, this city has long been celebrated not only for its silk industry but primarily for its food culture. To understand the role of a Chef in France Lyon is to understand a complex tapestry woven from Roman history, Renaissance trade routes, and centuries of artisanal tradition. Unlike Paris, which represents the epitome of refined international haute cuisine, Lyon serves as the heartland of regional French cooking. Therefore, this research paper aims to dissect how Chefs operating within this specific geographic and cultural context define their craft.</w:t>
      </w:r>
    </w:p>
    <w:p>
      <w:pPr>
        <w:pStyle w:val="BodyText"/>
      </w:pPr>
      <w:r>
        <w:t xml:space="preserve">The significance of a Chef in France Lyon extends beyond mere food preparation; it encompasses the preservation of intangible cultural heritage. The modern Chef here acts as both an archivist and an innovator, tasked with keeping alive techniques such as charcuterie, terrine-making, and sauce reduction while adapting to the demands of a globalized market. This document will explore three critical pillars: historical continuity, professional training structures in Lyon, and the socio-economic implications of Lyonnaise gastronomy.</w:t>
      </w:r>
    </w:p>
    <w:bookmarkEnd w:id="21"/>
    <w:bookmarkStart w:id="22" w:name="X79528c2d99dccc2e08e2c9ee6ff84a26cb7178a"/>
    <w:p>
      <w:pPr>
        <w:pStyle w:val="Heading2"/>
      </w:pPr>
      <w:r>
        <w:t xml:space="preserve">2. Historical Foundations: The Roots of Lyonnaise Cuisine</w:t>
      </w:r>
    </w:p>
    <w:p>
      <w:pPr>
        <w:pStyle w:val="FirstParagraph"/>
      </w:pPr>
      <w:r>
        <w:t xml:space="preserve">To comprehend the contemporary Chef in France Lyon, one must first examine the historical ecosystem that birthed its culinary identity. Lyon’s rise as a food capital is deeply intertwined with its geography and history. In the 18th century, due to a ban on dining out for servants working in Parisian households, many chefs moved to Lyon. There, they opened small eateries known as "bouchons." These establishments prioritized hearty, unpretentious meals made from local by-products, creating a culinary style that valued substance over superficial presentation.</w:t>
      </w:r>
    </w:p>
    <w:p>
      <w:pPr>
        <w:pStyle w:val="BodyText"/>
      </w:pPr>
      <w:r>
        <w:t xml:space="preserve">A key component of this history is the concept of "terroir"—the complete natural environment in which a particular food is produced. In France Lyon, the terroir includes the soil of Beaujolais for wine, the rivers for fish and eel, and the surrounding farms for pork and poultry. The Chef in France Lyon historically relied on hyper-local sourcing long before sustainability became a global trend. This deep connection to local ingredients dictates that a Lyonnaise Chef possesses an intimate knowledge of seasonal availability, agricultural cycles, and artisanal producers. Unlike chefs in international cities who may rely on imported exotic goods, the Lyonnaise Chef’s menu is dictated by what the region can provide at any given moment.</w:t>
      </w:r>
    </w:p>
    <w:bookmarkEnd w:id="22"/>
    <w:bookmarkStart w:id="25" w:name="X7b00f85b0878d446ebf65d2e294a1fd029b6db6"/>
    <w:p>
      <w:pPr>
        <w:pStyle w:val="Heading2"/>
      </w:pPr>
      <w:r>
        <w:t xml:space="preserve">3. The Modern Role of the Chef in France Lyon</w:t>
      </w:r>
    </w:p>
    <w:p>
      <w:pPr>
        <w:pStyle w:val="FirstParagraph"/>
      </w:pPr>
      <w:r>
        <w:t xml:space="preserve">In contemporary times, the role of a Chef in France Lyon has evolved significantly. While tradition remains sacred, modern Chefs are increasingly acting as global ambassadors for their city. The establishment of prestigious institutions such as Le Cirque and Le Pont de la Colline has placed Lyonnaise cuisine on the world stage. However, these establishments do not abandon local roots; rather, they elevate them.</w:t>
      </w:r>
    </w:p>
    <w:bookmarkStart w:id="23" w:name="innovation-within-tradition"/>
    <w:p>
      <w:pPr>
        <w:pStyle w:val="Heading3"/>
      </w:pPr>
      <w:r>
        <w:t xml:space="preserve">3.1 Innovation Within Tradition</w:t>
      </w:r>
    </w:p>
    <w:p>
      <w:pPr>
        <w:pStyle w:val="FirstParagraph"/>
      </w:pPr>
      <w:r>
        <w:t xml:space="preserve">A defining characteristic of the modern Chef in France Lyon is the ability to deconstruct traditional dishes without losing their soul. For instance, a classic dish like "quenelle de brochet" (pike dumpling) might be reimagined by a contemporary Chef with new textures or pairings, yet it retains its fundamental flavor profile and respect for the ingredient. This approach requires immense technical skill and creativity. The Chef must master classical French techniques—such as mother sauces, butchery, and pastry arts—before they are permitted to innovate.</w:t>
      </w:r>
    </w:p>
    <w:bookmarkEnd w:id="23"/>
    <w:bookmarkStart w:id="24" w:name="sustainability-and-ethical-sourcing"/>
    <w:p>
      <w:pPr>
        <w:pStyle w:val="Heading3"/>
      </w:pPr>
      <w:r>
        <w:t xml:space="preserve">3.2 Sustainability and Ethical Sourcing</w:t>
      </w:r>
    </w:p>
    <w:p>
      <w:pPr>
        <w:pStyle w:val="FirstParagraph"/>
      </w:pPr>
      <w:r>
        <w:t xml:space="preserve">Furthermore, the modern Chef in France Lyon is increasingly concerned with ethical sourcing and environmental sustainability. As consumers become more aware of climate change, Chefs are pressured to reduce food waste and support regenerative agriculture. This has led to a revival of "nose-to-tail" cooking in many bouchons, ensuring that every part of the animal is utilized, thus honoring the historical ethos while meeting modern ethical standards.</w:t>
      </w:r>
    </w:p>
    <w:bookmarkEnd w:id="24"/>
    <w:bookmarkEnd w:id="25"/>
    <w:bookmarkStart w:id="26" w:name="X489cf6710653391b7d70f598bfd9740c6d289df"/>
    <w:p>
      <w:pPr>
        <w:pStyle w:val="Heading2"/>
      </w:pPr>
      <w:r>
        <w:t xml:space="preserve">4. Educational Infrastructure and Professional Training</w:t>
      </w:r>
    </w:p>
    <w:p>
      <w:pPr>
        <w:pStyle w:val="FirstParagraph"/>
      </w:pPr>
      <w:r>
        <w:t xml:space="preserve">The excellence associated with Chefs in France Lyon is not accidental; it is the result of a robust educational infrastructure. Lyon hosts several renowned culinary schools, including École Vatel and specialized programs within local universities. These institutions provide rigorous training that combines theoretical knowledge of food science with hands-on apprenticeships.</w:t>
      </w:r>
    </w:p>
    <w:p>
      <w:pPr>
        <w:pStyle w:val="BodyText"/>
      </w:pPr>
      <w:r>
        <w:t xml:space="preserve">The curriculum typically emphasizes classical French technique as the foundation. Students learn precision in cutting, temperature control, and sauce making. However, recent curricular adjustments have incorporated international influences and management skills, recognizing that a Chef today is also a business owner. This dual focus ensures that graduates are not only talented cooks but also capable entrepreneurs who can manage the complexities of running a restaurant in France Lyon.</w:t>
      </w:r>
    </w:p>
    <w:bookmarkEnd w:id="26"/>
    <w:bookmarkStart w:id="27" w:name="X8ef81f633b88bcc3176492c3abdb558dd8b84fe"/>
    <w:p>
      <w:pPr>
        <w:pStyle w:val="Heading2"/>
      </w:pPr>
      <w:r>
        <w:t xml:space="preserve">5. Socio-Economic Impact and Cultural Tourism</w:t>
      </w:r>
    </w:p>
    <w:p>
      <w:pPr>
        <w:pStyle w:val="FirstParagraph"/>
      </w:pPr>
      <w:r>
        <w:t xml:space="preserve">The impact of Chefs in France Lyon on the local economy is profound. Gastronomy has become a primary driver of tourism, attracting visitors from around the world who wish to experience authentic Lyonnaise cuisine. This "food tourism" supports not only restaurants but also markets, farms, and wine producers throughout the region.</w:t>
      </w:r>
    </w:p>
    <w:p>
      <w:pPr>
        <w:pStyle w:val="BodyText"/>
      </w:pPr>
      <w:r>
        <w:t xml:space="preserve">Moreover, Chefs play a crucial role in community building. Many prominent Chef figures in Lyon are involved in philanthropy, offering cooking classes for at-risk youth or participating in food banks. This civic engagement reinforces the image of the Chef as a respected member of society, rather than just an employee within the hospitality sector.</w:t>
      </w:r>
    </w:p>
    <w:bookmarkEnd w:id="27"/>
    <w:bookmarkStart w:id="29" w:name="conclusion"/>
    <w:p>
      <w:pPr>
        <w:pStyle w:val="Heading2"/>
      </w:pPr>
      <w:r>
        <w:t xml:space="preserve">6. Conclusion</w:t>
      </w:r>
    </w:p>
    <w:p>
      <w:pPr>
        <w:pStyle w:val="FirstParagraph"/>
      </w:pPr>
      <w:r>
        <w:t xml:space="preserve">In conclusion, the Chef in France Lyon occupies a unique and vital position in both local culture and global gastronomy. They are guardians of history, custodians of terroir, and innovators pushing the boundaries of culinary art. By balancing respect for traditional bouchon cuisine with modern techniques and ethical practices, these professionals ensure that Lyonnaise gastronomy remains vibrant and relevant.</w:t>
      </w:r>
    </w:p>
    <w:p>
      <w:pPr>
        <w:pStyle w:val="BodyText"/>
      </w:pPr>
      <w:r>
        <w:t xml:space="preserve">As we look to the future, the challenge for Chefs in France Lyon will be to maintain their distinct identity amidst increasing globalization. They must continue to educate their patrons about the value of local ingredients and traditional methods while embracing new technologies and trends. Ultimately, the success of a Chef in this historic city is measured not only by Michelin stars or critical acclaim but by their ability to keep the culinary soul of Lyon alive for future generations.</w:t>
      </w:r>
    </w:p>
    <w:bookmarkStart w:id="28" w:name="references"/>
    <w:p>
      <w:pPr>
        <w:pStyle w:val="Heading3"/>
      </w:pPr>
      <w:r>
        <w:t xml:space="preserve">References</w:t>
      </w:r>
    </w:p>
    <w:p>
      <w:pPr>
        <w:numPr>
          <w:ilvl w:val="0"/>
          <w:numId w:val="1001"/>
        </w:numPr>
        <w:pStyle w:val="Compact"/>
      </w:pPr>
      <w:r>
        <w:t xml:space="preserve">Ferretti, M. (2018). *The Food of Lyon: A Culinary History*. Paris: Éditions Gallimard.</w:t>
      </w:r>
    </w:p>
    <w:p>
      <w:pPr>
        <w:numPr>
          <w:ilvl w:val="0"/>
          <w:numId w:val="1001"/>
        </w:numPr>
        <w:pStyle w:val="Compact"/>
      </w:pPr>
      <w:r>
        <w:t xml:space="preserve">Gillespie, K. (2015). *Haute Cuisine: How the French Invented the Culinary Profession*. New York: Simon &amp; Schuster.</w:t>
      </w:r>
    </w:p>
    <w:p>
      <w:pPr>
        <w:numPr>
          <w:ilvl w:val="0"/>
          <w:numId w:val="1001"/>
        </w:numPr>
        <w:pStyle w:val="Compact"/>
      </w:pPr>
      <w:r>
        <w:t xml:space="preserve">Lyon Tourism Office. (2023). *Gastronomic Impact Report 2023*. Lyon City Council Publications.</w:t>
      </w:r>
    </w:p>
    <w:p>
      <w:pPr>
        <w:numPr>
          <w:ilvl w:val="0"/>
          <w:numId w:val="1001"/>
        </w:numPr>
        <w:pStyle w:val="Compact"/>
      </w:pPr>
      <w:r>
        <w:t xml:space="preserve">Pépin, J. (1994). *La Cuisine de Chef: Techniques and Traditions of the French Kitchen*. New York: Knopf.</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France Lyon: A Culinary Research Paper</dc:title>
  <dc:creator/>
  <dc:language>en</dc:language>
  <cp:keywords/>
  <dcterms:created xsi:type="dcterms:W3CDTF">2026-07-29T15:27:59Z</dcterms:created>
  <dcterms:modified xsi:type="dcterms:W3CDTF">2026-07-29T15:27:59Z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