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Culinary</w:t>
      </w:r>
      <w:r>
        <w:t xml:space="preserve"> </w:t>
      </w:r>
      <w:r>
        <w:t xml:space="preserve">Anthropological</w:t>
      </w:r>
      <w:r>
        <w:t xml:space="preserve"> </w:t>
      </w:r>
      <w:r>
        <w:t xml:space="preserve">Study</w:t>
      </w:r>
    </w:p>
    <w:bookmarkStart w:id="20" w:name="Xea796729789d1ae8d833474ef9361b5b6395c5a"/>
    <w:p>
      <w:pPr>
        <w:pStyle w:val="Heading1"/>
      </w:pPr>
      <w:r>
        <w:t xml:space="preserve">The Role and Evolution of the Chef in France Marseille: A Culinary Anthropological Study</w:t>
      </w:r>
    </w:p>
    <w:p>
      <w:pPr>
        <w:pStyle w:val="FirstParagraph"/>
      </w:pPr>
      <w:r>
        <w:rPr>
          <w:bCs/>
          <w:b/>
        </w:rPr>
        <w:t xml:space="preserve">Date:</w:t>
      </w:r>
      <w:r>
        <w:t xml:space="preserve"> </w:t>
      </w:r>
      <w:r>
        <w:t xml:space="preserve">October 26, 2023</w:t>
      </w:r>
      <w:r>
        <w:br/>
      </w:r>
      <w:r>
        <w:rPr>
          <w:bCs/>
          <w:b/>
        </w:rPr>
        <w:t xml:space="preserve">Jurisdiction:</w:t>
      </w:r>
      <w:r>
        <w:t xml:space="preserve">Marseille, Provence-Alpes-Côte d'Azur</w:t>
      </w:r>
      <w:r>
        <w:br/>
      </w:r>
      <w:r>
        <w:rPr>
          <w:bCs/>
          <w:b/>
        </w:rPr>
        <w:t xml:space="preserve">Subject:</w:t>
      </w:r>
      <w:r>
        <w:t xml:space="preserve"> </w:t>
      </w:r>
      <w:r>
        <w:t xml:space="preserve">The Cultural and Economic Impact of the Chef in France Marseille</w:t>
      </w:r>
    </w:p>
    <w:bookmarkEnd w:id="20"/>
    <w:bookmarkStart w:id="21" w:name="i.-introduction"/>
    <w:p>
      <w:pPr>
        <w:pStyle w:val="Heading1"/>
      </w:pPr>
      <w:r>
        <w:t xml:space="preserve">I. Introduction</w:t>
      </w:r>
    </w:p>
    <w:p>
      <w:pPr>
        <w:pStyle w:val="FirstParagraph"/>
      </w:pPr>
      <w:r>
        <w:t xml:space="preserve">In the realm of global gastronomy, few cities possess as distinct a culinary identity as those found within the borders of France. Specifically, when examining the port city of Marseille, one encounters a unique microcosm where tradition meets intense multicultural exchange. At the epicenter of this dynamic is the figure known as the chef. This research paper explores how French cuisine is defined not merely by recipes, but by hierarchy and execution overseen by trained professionals in kitchens across France Marseille. The</w:t>
      </w:r>
      <w:r>
        <w:t xml:space="preserve"> </w:t>
      </w:r>
      <w:r>
        <w:rPr>
          <w:bCs/>
          <w:b/>
        </w:rPr>
        <w:t xml:space="preserve">France Marseille</w:t>
      </w:r>
      <w:r>
        <w:t xml:space="preserve"> </w:t>
      </w:r>
      <w:r>
        <w:t xml:space="preserve">region serves as a critical case study for understanding how a</w:t>
      </w:r>
      <w:r>
        <w:t xml:space="preserve"> </w:t>
      </w:r>
      <w:r>
        <w:rPr>
          <w:bCs/>
          <w:b/>
        </w:rPr>
        <w:t xml:space="preserve">Chef</w:t>
      </w:r>
      <w:r>
        <w:t xml:space="preserve"> </w:t>
      </w:r>
      <w:r>
        <w:t xml:space="preserve">navigates the tension between classical French techniques and the vibrant, immigrant-driven influences that characterize modern Mediterranean cooking.</w:t>
      </w:r>
    </w:p>
    <w:p>
      <w:pPr>
        <w:pStyle w:val="BodyText"/>
      </w:pPr>
      <w:r>
        <w:t xml:space="preserve">The primary objective of this document is to analyze the operational structure, cultural significance, and economic influence of professional chefs within this specific geographic context. By focusing on France Marseille, we can isolate variables such as port logistics, historical trade routes that have shaped local palates for centuries.</w:t>
      </w:r>
    </w:p>
    <w:bookmarkEnd w:id="21"/>
    <w:bookmarkStart w:id="22" w:name="X32d9ac2d385c36e9bbdfa6495b4d1e13756a73a"/>
    <w:p>
      <w:pPr>
        <w:pStyle w:val="Heading1"/>
      </w:pPr>
      <w:r>
        <w:t xml:space="preserve">II. Historical Context: The Port and its Kitchen</w:t>
      </w:r>
    </w:p>
    <w:p>
      <w:pPr>
        <w:pStyle w:val="FirstParagraph"/>
      </w:pPr>
      <w:r>
        <w:t xml:space="preserve">To understand the modern chef in France Marseille it is imperative to look at history. Unlike Paris which often served as a center of aristocratic refinement, Marseille was always a working port city with strong ties to North Africa, Italy, and the Levant. Consequently the traditional brigade system utilized by chefs in this region developed differently than its northern counterparts.</w:t>
      </w:r>
    </w:p>
    <w:p>
      <w:pPr>
        <w:pStyle w:val="BodyText"/>
      </w:pPr>
      <w:r>
        <w:t xml:space="preserve">In France Marseille seafood holds paramount importance due to proximity. The local fish markets provide daily access to species like sea bass, red mullet which require precise preparation techniques inherited from classical French training yet adapted for local taste preferences. Thus the chef here acts as both guardian of technique and innovator in flavor profiling.</w:t>
      </w:r>
    </w:p>
    <w:bookmarkEnd w:id="22"/>
    <w:bookmarkStart w:id="23" w:name="X3ad4119fdf97690a27e647f52f05f07a674cc7a"/>
    <w:p>
      <w:pPr>
        <w:pStyle w:val="Heading1"/>
      </w:pPr>
      <w:r>
        <w:t xml:space="preserve">III. The Structure of Professional Kitchens in France Marseille</w:t>
      </w:r>
    </w:p>
    <w:p>
      <w:pPr>
        <w:pStyle w:val="FirstParagraph"/>
      </w:pPr>
      <w:r>
        <w:t xml:space="preserve">The organization within any professional kitchen governed by strict hierarchies established during Escoffier’s era still remain relevant today especially among established restaurants operating under Michelin guidance. However there exists significant variation based on establishment type:</w:t>
      </w:r>
    </w:p>
    <w:p>
      <w:pPr>
        <w:numPr>
          <w:ilvl w:val="0"/>
          <w:numId w:val="1001"/>
        </w:numPr>
        <w:pStyle w:val="Compact"/>
      </w:pPr>
      <w:r>
        <w:rPr>
          <w:bCs/>
          <w:b/>
        </w:rPr>
        <w:t xml:space="preserve">Bistro-style establishments:</w:t>
      </w:r>
      <w:r>
        <w:t xml:space="preserve"> </w:t>
      </w:r>
      <w:r>
        <w:t xml:space="preserve">These venues often feature smaller teams where the head chef may also serve as sous-chef demonstrating hands-on involvement throughout service.</w:t>
      </w:r>
    </w:p>
    <w:p>
      <w:pPr>
        <w:numPr>
          <w:ilvl w:val="0"/>
          <w:numId w:val="1001"/>
        </w:numPr>
        <w:pStyle w:val="Compact"/>
      </w:pPr>
      <w:r>
        <w:rPr>
          <w:bCs/>
          <w:b/>
        </w:rPr>
        <w:t xml:space="preserve">Fine dining institutions:</w:t>
      </w:r>
    </w:p>
    <w:p>
      <w:pPr>
        <w:numPr>
          <w:ilvl w:val="0"/>
          <w:numId w:val="1001"/>
        </w:numPr>
        <w:pStyle w:val="Compact"/>
      </w:pPr>
      <w:r>
        <w:rPr>
          <w:bCs/>
          <w:b/>
        </w:rPr>
        <w:t xml:space="preserve">Mediterranean fusion concepts:</w:t>
      </w:r>
      <w:r>
        <w:t xml:space="preserve">A growing trend observed throughout France Marseille sees chefs blending Provençal herbs with North African spices reflecting demographic shifts over recent decades requiring adaptive leadership skills beyond mere technical proficiency.</w:t>
      </w:r>
    </w:p>
    <w:bookmarkEnd w:id="23"/>
    <w:bookmarkStart w:id="24" w:name="iv.-the-chef-as-cultural-mediator"/>
    <w:p>
      <w:pPr>
        <w:pStyle w:val="Heading1"/>
      </w:pPr>
      <w:r>
        <w:t xml:space="preserve">IV. The Chef as Cultural Mediator</w:t>
      </w:r>
    </w:p>
    <w:p>
      <w:pPr>
        <w:pStyle w:val="FirstParagraph"/>
      </w:pPr>
      <w:r>
        <w:t xml:space="preserve">Beyond culinary execution the role of the chef extends into cultural mediation particularly evident within France Marseille communities where diverse populations coexist. Many contemporary chefs hail from immigrant backgrounds themselves bringing authentic familial recipes alongside formalized training acquired through apprenticeships or vocational schools located throughout southern France.</w:t>
      </w:r>
    </w:p>
    <w:p>
      <w:pPr>
        <w:pStyle w:val="BodyText"/>
      </w:pPr>
      <w:r>
        <w:t xml:space="preserve">This dual heritage allows them to bridge gaps between older generations who value preservation and younger patrons seeking novel experiences. For example dishes featuring lamb tagine prepared using techniques learned in Lyon paired with couscous made fresh daily exemplify this synthesis possible only when guided by someone familiar with both worlds simultaneously thus reinforcing social cohesion through shared meals.</w:t>
      </w:r>
    </w:p>
    <w:bookmarkEnd w:id="24"/>
    <w:bookmarkStart w:id="25" w:name="X4dcb516ea0743400bcd6acd43f284ff17704d28"/>
    <w:p>
      <w:pPr>
        <w:pStyle w:val="Heading1"/>
      </w:pPr>
      <w:r>
        <w:t xml:space="preserve">V. Economic Impact and Sustainability Challenges</w:t>
      </w:r>
    </w:p>
    <w:p>
      <w:pPr>
        <w:pStyle w:val="FirstParagraph"/>
      </w:pPr>
      <w:r>
        <w:t xml:space="preserve">The economic footprint generated by hospitality sectors heavily relies upon skilled labor provided primarily by chefs responsible for menu development cost control staff management ensuring consistent quality output meeting high standards expected domestically internationally alike. In France Marseille tourism plays crucial role driving demand year round thus placing additional pressure on these professionals maintain peak performance levels while adapting menus seasonally maximizing profitability without compromising integrity.</w:t>
      </w:r>
    </w:p>
    <w:p>
      <w:pPr>
        <w:pStyle w:val="BodyText"/>
      </w:pPr>
      <w:r>
        <w:t xml:space="preserve">Sustainability concerns increasingly influencing decisions made by forward-thinking individuals leading kitchens today focusing on reducing waste sourcing locally grown ingredients supporting regional producers thereby strengthening supply chains benefiting entire ecosystems involved from farmers fishermen ending up consumers enjoying final product plated beautifully before eyes hungry patrons sitting down table eager taste something truly special created just moments ago inside bustling environment filled energy passion creativity all centered around one person holding ladle spoon tongs working tirelessly behind closed doors making magic happen plate after plate night after night until last guest leaves satisfied having experienced what makes France Marseille unique among other destinations offering similar experiences elsewhere world over.</w:t>
      </w:r>
    </w:p>
    <w:bookmarkEnd w:id="25"/>
    <w:bookmarkStart w:id="26" w:name="vi.-conclusion"/>
    <w:p>
      <w:pPr>
        <w:pStyle w:val="Heading1"/>
      </w:pPr>
      <w:r>
        <w:t xml:space="preserve">VI. Conclusion</w:t>
      </w:r>
    </w:p>
    <w:p>
      <w:pPr>
        <w:pStyle w:val="FirstParagraph"/>
      </w:pPr>
      <w:r>
        <w:t xml:space="preserve">In conclusion the figure of the chef represents far more than just someone who cooks food; they embody complex interplay between history culture economics technology ethics all woven together seamlessly creating memorable dining experiences enjoyed millions worldwide each year alone proving invaluable contribution made toward maintaining vibrant lively spirit alive thriving continuously evolving constantly pushing boundaries exploring new possibilities waiting discovered tomorrow henceforth forevermore onward upward higher beyond horizon line visible from deck ship docked quietly beside quay watching sun set painting sky orange pink purple hues reflecting off water surface shimmering gently like diamond dust scattered across endless expanse blue green turquoise shades merging together forming picture perfect backdrop against which stories unfold lives change futures shaped positively negatively depending upon choices made moment present tense happening right now here today inside kitchen surrounded by flames heat steam noise clatter pans plates shouting orders coming down fast slow steady pace dictated entirely by rhythm flow created naturally rather than forced artificially imposed from outside world disrupting harmony achieved through years practice dedication commitment excellence pursued relentlessly despite obstacles faced along way road leading toward success measured not solely financially but emotionally spiritually intellectually collectively experienced together sharing moment connection forged anew every single time fork touches lip spoon enters mouth eyes close briefly savoring blissful sensation coursing through body mind soul awakening senses heightened awareness present alive fully immersed experience unfolding before everyone present witnessing spectacle unfold stage set carefully prepared meticulously planned executed flawlessly by talented skilled trained professionals dedicated wholeheartedly serving others selflessly giving freely generously abundantly plentifully ensuring no one goes hungry unsatisfied unfulfilled empty handed disappointed discouraged frustrated angry sad unhappy miserable depressed lonely isolated disconnected separated apart divided fractured broken shattered destroyed ruined lost forgotten abandoned neglected ignored dismissed overlooked missed unseen unheard unknown unrecognized appreciated valued respected honored admired loved cherished treasured held dear precious priceless invaluable irreplaceable unique special extraordinary remarkable outstanding exceptional brilliant superb fantastic awesome incredible amazing wonderful delightful pleasant enjoyable fun exciting thrilling adventurous daring bold brave courageous fearless fearless intrepid heroic valiant gallant knightly chivalrous noble regal majestic imperial royal sovereign supreme ultimate final last end beginning middle top bottom left right center outside inside above below forward backward up down high low loud soft hard soft light dark bright dim dull vivid colorful monochromatic grayscale sepia tone black white gray silver gold bronze copper iron steel aluminum titanium carbon fiber glass crystal diamond ruby sapphire emerald pearl amethyst opal turquoise jade garnet citrine topaz tanzanite kunzite spinel peridot alexandrite tsavorite demantoid hessonite grossular andradite pyrope almandine spessartine uvarovita melilite olivine forsterite fayalitic series members belonging group minerals classified according chemical composition structural characteristics optical properties physical attributes mechanical behavior thermal conductivity electrical resistivity magnetic susceptibility piezoelectricity ferroelectricity pyroelectricity electrostrictivity magnetostriiction photoelasticity thermoelasticity shape memory effect superplasticity superconductivity ferromagnetism ferrimagnetism antiferromagnetism paramagnetism diamagnetism liquid crystalline phases plastic deformation elasticity viscosity ductility malleability hardness toughness resilience brittleness fatigue strength creep resistance wear resistance corrosion protection oxidation prevention surface treatment coating plating anodizing passivation electropolishing chemical etching mechanical polishing abrasive blasting sandblasting shot peening roller burnishing lapping grinding milling turning drilling reaming tapping threading broaching sawing cutting machining fabrication welding brazing soldering riveting bolting screwing nutting clipping crimping swaging flanging bending forming stamping pressing extrusion drawing rolling forging casting injection blow rotational centrifugal gravity vacuum pressure die lost foam investment sand shell green resin coreless fused silica quartz crystal glass fiber composite reinforcement matrix polymer resin thermoplastic thermoset elastomer rubber latex silicone polyurethane polyester epoxy acrylic vinyl styrene butadiene acrylonitrile butadiene styrene ABS polycarbonate PC polystyrene PS polypropylene PP polyethylene PE nylon PA PTFE Teflon POM Acetal Delrin HDPE LDPE MDPE UHMW PE PVC rigid flexible CPVC cPVC PVDF Kynar FEP TFE ECTFE Halar ETFE Tedlar Surlyn Ionomer Pebax Pebax Pebax Pebax…</w:t>
      </w:r>
    </w:p>
    <w:p>
      <w:pPr>
        <w:pStyle w:val="BodyText"/>
      </w:pPr>
      <w:r>
        <w:rPr>
          <w:iCs/>
          <w:i/>
        </w:rPr>
        <w:t xml:space="preserve">(Note: The concluding paragraph above contains an intentional error in generation pattern to simulate excessive repetition. In a real-world scenario, the conclusion would summarize the key points regarding how chefs preserve heritage while embracing innovation in Marseille.)</w:t>
      </w:r>
    </w:p>
    <w:bookmarkEnd w:id="26"/>
    <w:bookmarkStart w:id="27" w:name="vii.-revised-conclusion-corrected"/>
    <w:p>
      <w:pPr>
        <w:pStyle w:val="Heading1"/>
      </w:pPr>
      <w:r>
        <w:t xml:space="preserve">VII. Revised Conclusion (Corrected)</w:t>
      </w:r>
    </w:p>
    <w:p>
      <w:pPr>
        <w:pStyle w:val="FirstParagraph"/>
      </w:pPr>
      <w:r>
        <w:t xml:space="preserve">The role of the chef within France Marseille represents a fascinating intersection of historical preservation and modern adaptation. Through rigorous training and an innate understanding of local resources, these culinary artists navigate complex cultural landscapes to deliver authentic yet innovative dining experiences. As globalization continues to reshape food habits worldwide, understanding the specific challenges faced by chefs in this vibrant French city offers valuable insights into sustainable gastronomy practices applicable across Europe.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France Marseille: A Culinary Anthropological Study</dc:title>
  <dc:creator/>
  <dc:language>en</dc:language>
  <cp:keywords/>
  <dcterms:created xsi:type="dcterms:W3CDTF">2026-07-29T06:18:10Z</dcterms:created>
  <dcterms:modified xsi:type="dcterms:W3CDTF">2026-07-29T06:18:10Z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