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New</w:t>
      </w:r>
      <w:r>
        <w:t xml:space="preserve"> </w:t>
      </w:r>
      <w:r>
        <w:t xml:space="preserve">Delhi</w:t>
      </w:r>
    </w:p>
    <w:bookmarkStart w:id="27" w:name="X077ceabc1668c9c5ef1f10980e8376b6fe56e8a"/>
    <w:p>
      <w:pPr>
        <w:pStyle w:val="Heading1"/>
      </w:pPr>
      <w:r>
        <w:t xml:space="preserve">The Culinary Architect:</w:t>
      </w:r>
      <w:r>
        <w:br/>
      </w:r>
      <w:r>
        <w:t xml:space="preserve">A Research Paper on the Evolving Role of the Chef in India New Delhi</w:t>
      </w:r>
    </w:p>
    <w:p>
      <w:pPr>
        <w:pStyle w:val="FirstParagraph"/>
      </w:pPr>
      <w:r>
        <w:rPr>
          <w:bCs/>
          <w:b/>
        </w:rPr>
        <w:t xml:space="preserve">Abstract:</w:t>
      </w:r>
      <w:r>
        <w:br/>
      </w:r>
      <w:r>
        <w:br/>
      </w:r>
      <w:r>
        <w:t xml:space="preserve">This research paper explores the multifaceted role of a professional Chef within the dynamic gastronomic landscape of India New Delhi. As one of Asia’s most vibrant culinary capitals, this metropolis serves as a microcosm for traditional preservation and modern innovation. This document analyzes how the modern Chef acts not merely as a cook, but as an economist, cultural ambassador, and innovator. By examining supply chain challenges in India New Delhi, the fusion of regional Indian cuisines with global techniques, and the socio-economic impact of hospitality establishments on local communities, this paper argues that the Chef is pivotal to urban development and cultural identity in this specific geographical context.</w:t>
      </w:r>
    </w:p>
    <w:bookmarkStart w:id="20" w:name="introduction"/>
    <w:p>
      <w:pPr>
        <w:pStyle w:val="Heading2"/>
      </w:pPr>
      <w:r>
        <w:t xml:space="preserve">1. Introduction</w:t>
      </w:r>
    </w:p>
    <w:p>
      <w:pPr>
        <w:pStyle w:val="FirstParagraph"/>
      </w:pPr>
      <w:r>
        <w:t xml:space="preserve">The culinary world has undergone a seismic shift in the 21st century, moving beyond the kitchen lines into the realm of brand building, sustainability, and social responsibility. Nowhere is this transformation more palpable than in India New Delhi. As the capital city of India, this bustling metropolis is characterized by its unique juxtaposition of ancient heritage and hyper-modern urbanization. In this context, a Chef represents more than just culinary skill; they are cultural curators who navigate a complex web of tradition and modernity.</w:t>
      </w:r>
    </w:p>
    <w:p>
      <w:pPr>
        <w:pStyle w:val="BodyText"/>
      </w:pPr>
      <w:r>
        <w:t xml:space="preserve">Research into the hospitality sector in India New Delhi indicates that the demand for high-quality dining has skyrocketed due to increased disposable incomes, tourism, and global exposure. Consequently, the definition of what it means to be a Chef in this region is evolving. It is no longer sufficient to simply master recipes; today’s Chef must possess deep knowledge of local supply chains in India New Delhi, understand global trends while respecting indigenous flavors, and manage large-scale operations that cater to a diverse demographic.</w:t>
      </w:r>
    </w:p>
    <w:bookmarkEnd w:id="20"/>
    <w:bookmarkStart w:id="21" w:name="X74ab3d25f6c68c69c080d2811c0bbd28a0f699a"/>
    <w:p>
      <w:pPr>
        <w:pStyle w:val="Heading2"/>
      </w:pPr>
      <w:r>
        <w:t xml:space="preserve">2. The Historical Context: From Royal Kitchens to Modern Fine Dining</w:t>
      </w:r>
    </w:p>
    <w:p>
      <w:pPr>
        <w:pStyle w:val="FirstParagraph"/>
      </w:pPr>
      <w:r>
        <w:t xml:space="preserve">To understand the current role of the Chef in India New Delhi, one must first look at history. For centuries, Indian cuisine was largely dictated by royal kitchens (Nawabi traditions) and regional household practices. However, post-liberalization in the 1990s and subsequent globalization opened up India New Delhi to international influences. This period marked the beginning of a new era where local chefs began training abroad and returning to establish hotels that catered to both domestic elites and international tourists.</w:t>
      </w:r>
    </w:p>
    <w:p>
      <w:pPr>
        <w:pStyle w:val="BodyText"/>
      </w:pPr>
      <w:r>
        <w:t xml:space="preserve">In recent years, there has been a resurgence of interest in indigenous ingredients. A modern Chef in India New Delhi is increasingly tasked with rediscovering forgotten grains, spices, and vegetables native to the National Capital Region (NCR). This "farm-to-table" movement is not just a trend but a necessity driven by food safety concerns and a desire for authentic taste profiles. The Chef thus becomes an archaeologist of flavor, unearthing the culinary history of North India while presenting it through contemporary plating and presentation techniques.</w:t>
      </w:r>
    </w:p>
    <w:bookmarkEnd w:id="21"/>
    <w:bookmarkStart w:id="22" w:name="X4d52c686ac687a6f094bae0691b1c1a2de4981b"/>
    <w:p>
      <w:pPr>
        <w:pStyle w:val="Heading2"/>
      </w:pPr>
      <w:r>
        <w:t xml:space="preserve">3. Economic Implications: The Chef as an Economic Driver</w:t>
      </w:r>
    </w:p>
    <w:p>
      <w:pPr>
        <w:pStyle w:val="FirstParagraph"/>
      </w:pPr>
      <w:r>
        <w:t xml:space="preserve">The role of a Chef extends significantly into economic territory. In a competitive market like India New Delhi, the reputation of a restaurant is heavily tied to its Head Chef or Culinary Director. High-profile chefs act as magnets for tourists and locals alike, driving footfall not only to their establishments but also to surrounding businesses such as retail outlets, transport services, and entertainment venues.</w:t>
      </w:r>
    </w:p>
    <w:p>
      <w:pPr>
        <w:pStyle w:val="BodyText"/>
      </w:pPr>
      <w:r>
        <w:t xml:space="preserve">Furthermore, supply chain management in India New Delhi presents unique challenges due to the city's massive population density and logistical complexities. Chefs must negotiate directly with farmers from states like Punjab and Haryana to secure fresh produce. This direct interaction stabilizes local agricultural economies by ensuring fair prices for farmers. Therefore, a skilled Chef acts as an economic bridge, connecting rural agricultural producers in the broader Indian context with urban consumers in the capital.</w:t>
      </w:r>
    </w:p>
    <w:bookmarkEnd w:id="22"/>
    <w:bookmarkStart w:id="23" w:name="cultural-diplomacy-and-identity"/>
    <w:p>
      <w:pPr>
        <w:pStyle w:val="Heading2"/>
      </w:pPr>
      <w:r>
        <w:t xml:space="preserve">4. Cultural Diplomacy and Identity</w:t>
      </w:r>
    </w:p>
    <w:p>
      <w:pPr>
        <w:pStyle w:val="FirstParagraph"/>
      </w:pPr>
      <w:r>
        <w:t xml:space="preserve">In India New Delhi, food is deeply intertwined with social identity and religious practices. A responsible Chef must navigate these sensitivities with precision. Whether catering to vegetarians, vegans, or those observing specific religious fasts during festivals like Navratri or Ramadan, the Chef serves as a mediator of cultural norms.</w:t>
      </w:r>
    </w:p>
    <w:p>
      <w:pPr>
        <w:pStyle w:val="BodyText"/>
      </w:pPr>
      <w:r>
        <w:t xml:space="preserve">Moreover, as a global hub for diplomacy and international business meetings in India New Delhi, hotels and high-end restaurants often serve as venues for state dinners. Here, the Chef plays a role in soft power diplomacy. The menu crafted by these culinary experts reflects the diversity of India—ranging from Mughlai delicacies to South Indian filter coffee traditions—showcasing the country’s pluralistic heritage to foreign dignitaries and international investors.</w:t>
      </w:r>
    </w:p>
    <w:bookmarkEnd w:id="23"/>
    <w:bookmarkStart w:id="24" w:name="challenges-facing-chefs-in-a-metropolis"/>
    <w:p>
      <w:pPr>
        <w:pStyle w:val="Heading2"/>
      </w:pPr>
      <w:r>
        <w:t xml:space="preserve">5. Challenges Facing Chefs in a Metropolis</w:t>
      </w:r>
    </w:p>
    <w:p>
      <w:pPr>
        <w:pStyle w:val="FirstParagraph"/>
      </w:pPr>
      <w:r>
        <w:t xml:space="preserve">Despite the opportunities, operating as a Chef in India New Delhi is fraught with challenges. Environmental factors play a significant role; air quality issues can sometimes limit outdoor sourcing or affect ingredient storage conditions. Additionally, labor shortages are prevalent, leading many establishments to invest heavily in training young talent.</w:t>
      </w:r>
    </w:p>
    <w:p>
      <w:pPr>
        <w:pStyle w:val="BodyText"/>
      </w:pPr>
      <w:r>
        <w:t xml:space="preserve">The pressure to innovate is immense. With new restaurants opening daily in areas like Hauz Khas, South Extension, and Connaught Place within India New Delhi, stagnation leads to failure. Chefs must constantly experiment with fusion cuisines—such as combining French culinary techniques with Indian spices (Indo-French) or creating vegan alternatives to traditional meats—to stay relevant. This constant need for innovation requires a high level of creativity and financial investment in kitchen infrastructure.</w:t>
      </w:r>
    </w:p>
    <w:bookmarkEnd w:id="24"/>
    <w:bookmarkStart w:id="25" w:name="sustainability-and-future-directions"/>
    <w:p>
      <w:pPr>
        <w:pStyle w:val="Heading2"/>
      </w:pPr>
      <w:r>
        <w:t xml:space="preserve">6. Sustainability and Future Directions</w:t>
      </w:r>
    </w:p>
    <w:p>
      <w:pPr>
        <w:pStyle w:val="FirstParagraph"/>
      </w:pPr>
      <w:r>
        <w:t xml:space="preserve">The future role of the Chef in India New Delhi is increasingly defined by sustainability. With climate change affecting agricultural yields, Chefs are adapting menus based on seasonal availability rather than forcing global ingredients into local contexts. Waste management has also become a critical component of kitchen operations in this densely populated city.</w:t>
      </w:r>
    </w:p>
    <w:p>
      <w:pPr>
        <w:pStyle w:val="BodyText"/>
      </w:pPr>
      <w:r>
        <w:t xml:space="preserve">Leading Chefs are now adopting zero-waste policies, utilizing every part of the vegetable or protein source. This not only reduces costs but also appeals to the growing demographic of eco-conscious consumers in India New Delhi. Educational initiatives led by chefs to promote sustainable eating habits among the general public are also emerging, further cementing their role as community leaders.</w:t>
      </w:r>
    </w:p>
    <w:bookmarkEnd w:id="25"/>
    <w:bookmarkStart w:id="26" w:name="conclusion"/>
    <w:p>
      <w:pPr>
        <w:pStyle w:val="Heading2"/>
      </w:pPr>
      <w:r>
        <w:t xml:space="preserve">7. Conclusion</w:t>
      </w:r>
    </w:p>
    <w:p>
      <w:pPr>
        <w:pStyle w:val="FirstParagraph"/>
      </w:pPr>
      <w:r>
        <w:t xml:space="preserve">In conclusion, the Chef in India New Delhi is a pivotal figure who operates at the intersection of art, science, economics, and culture. This research paper has highlighted that the modern Chef is no longer just a creator of food but a strategic operator essential to the urban fabric of this great city. Through their ability to blend traditional Indian flavors with global techniques, manage complex supply chains within India New Delhi’s unique logistics landscape, and act as cultural ambassadors, Chefs drive both economic growth and social cohesion.</w:t>
      </w:r>
    </w:p>
    <w:p>
      <w:pPr>
        <w:pStyle w:val="BodyText"/>
      </w:pPr>
      <w:r>
        <w:t xml:space="preserve">As India New Delhi continues to grow as a global gastronomic destination, the role of the Chef will only expand. Future research should focus on the impact of automation and artificial intelligence on traditional cooking methods in this region, ensuring that while technology advances, the soulful essence of Indian hospitality remains preserved by those who wield the ladle and knife.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Research Paper on the Evolving Role of the Chef in New Delhi</dc:title>
  <dc:creator/>
  <dc:language>en</dc:language>
  <cp:keywords/>
  <dcterms:created xsi:type="dcterms:W3CDTF">2026-07-29T16:59:28Z</dcterms:created>
  <dcterms:modified xsi:type="dcterms:W3CDTF">2026-07-29T16:59:28Z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