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Discipline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Culinary</w:t>
      </w:r>
      <w:r>
        <w:t xml:space="preserve"> </w:t>
      </w:r>
      <w:r>
        <w:t xml:space="preserve">Research</w:t>
      </w:r>
      <w:r>
        <w:t xml:space="preserve"> </w:t>
      </w:r>
      <w:r>
        <w:t xml:space="preserve">Paper</w:t>
      </w:r>
    </w:p>
    <w:bookmarkStart w:id="30" w:name="Xd95b0644dd4ebea024a2f8f7dadf5c8ce3718e1"/>
    <w:p>
      <w:pPr>
        <w:pStyle w:val="Heading1"/>
      </w:pPr>
      <w:r>
        <w:t xml:space="preserve">The Art and Discipline of the Chef in Japan Kyoto</w:t>
      </w:r>
    </w:p>
    <w:p>
      <w:pPr>
        <w:pStyle w:val="FirstParagraph"/>
      </w:pPr>
      <w:r>
        <w:rPr>
          <w:bCs/>
          <w:b/>
        </w:rPr>
        <w:t xml:space="preserve">A Comprehensive Analysis of Culinary Tradition, Seasonality, and Spiritual Practice</w:t>
      </w:r>
    </w:p>
    <w:p>
      <w:pPr>
        <w:pStyle w:val="BodyText"/>
      </w:pPr>
      <w:r>
        <w:rPr>
          <w:bCs/>
          <w:b/>
        </w:rPr>
        <w:t xml:space="preserve">Abstract:</w:t>
      </w:r>
      <w:r>
        <w:br/>
      </w:r>
      <w:r>
        <w:t xml:space="preserve">This research paper explores the multifaceted role of the Chef within the unique culinary landscape of Japan Kyoto. It examines how historical preservation, seasonal awareness (</w:t>
      </w:r>
      <w:r>
        <w:rPr>
          <w:iCs/>
          <w:i/>
        </w:rPr>
        <w:t xml:space="preserve">Kisetsukan</w:t>
      </w:r>
      <w:r>
        <w:t xml:space="preserve">), and spiritual discipline converge to define the modern professional chef in this ancient capital. By analyzing traditional schools such as</w:t>
      </w:r>
      <w:r>
        <w:t xml:space="preserve"> </w:t>
      </w:r>
      <w:r>
        <w:rPr>
          <w:iCs/>
          <w:i/>
        </w:rPr>
        <w:t xml:space="preserve">Kaiseki</w:t>
      </w:r>
      <w:r>
        <w:t xml:space="preserve"> </w:t>
      </w:r>
      <w:r>
        <w:t xml:space="preserve">and</w:t>
      </w:r>
      <w:r>
        <w:t xml:space="preserve"> </w:t>
      </w:r>
      <w:r>
        <w:rPr>
          <w:iCs/>
          <w:i/>
        </w:rPr>
        <w:t xml:space="preserve">Kyo-Ryori</w:t>
      </w:r>
      <w:r>
        <w:t xml:space="preserve">, this study highlights why Japan Kyoto remains the epicenter of Japanese gastronomic philosophy and how chefs here serve not merely as cooks, but as custodians of cultural heritage.</w:t>
      </w:r>
    </w:p>
    <w:bookmarkStart w:id="20" w:name="X3db0cbf0d23ea71f2e0017f9540e97c292e37c8"/>
    <w:p>
      <w:pPr>
        <w:pStyle w:val="Heading2"/>
      </w:pPr>
      <w:r>
        <w:t xml:space="preserve">1. Introduction: The Culinary Soul of Japan Kyoto</w:t>
      </w:r>
    </w:p>
    <w:p>
      <w:pPr>
        <w:pStyle w:val="FirstParagraph"/>
      </w:pPr>
      <w:r>
        <w:t xml:space="preserve">To understand the role of a Chef in Japan Kyoto is to understand the intersection of history, geography, and spirituality. Unlike other major global cities where culinary trends shift rapidly, Japan Kyoto operates as a living museum of taste. For over a millennium, this city served as the imperial capital of Japan, insulating its culture from external influences while allowing local traditions to deepen into complex art forms. In this context, the Chef is not simply an employee in a kitchen; they are an artist and a scholar responsible for interpreting the fleeting beauty of nature through food.</w:t>
      </w:r>
    </w:p>
    <w:p>
      <w:pPr>
        <w:pStyle w:val="BodyText"/>
      </w:pPr>
      <w:r>
        <w:t xml:space="preserve">The concept of "Japan Kyoto" implies more than a geographical location; it represents a specific aesthetic sensibility known as</w:t>
      </w:r>
      <w:r>
        <w:t xml:space="preserve"> </w:t>
      </w:r>
      <w:r>
        <w:rPr>
          <w:iCs/>
          <w:i/>
        </w:rPr>
        <w:t xml:space="preserve">Yūgen</w:t>
      </w:r>
      <w:r>
        <w:t xml:space="preserve">—a profound, mysterious sense of the beauty of things. For the Chef working in this region, every dish is an attempt to capture this essence. This paper argues that the Chef in Japan Kyoto operates under a stricter set of ethical and artistic guidelines than their counterparts elsewhere, driven by a duty to preserve</w:t>
      </w:r>
      <w:r>
        <w:t xml:space="preserve"> </w:t>
      </w:r>
      <w:r>
        <w:rPr>
          <w:iCs/>
          <w:i/>
        </w:rPr>
        <w:t xml:space="preserve">Kyo-Ryori</w:t>
      </w:r>
      <w:r>
        <w:t xml:space="preserve"> </w:t>
      </w:r>
      <w:r>
        <w:t xml:space="preserve">(Kyoto cuisine) against the homogenizing forces of modern global food culture.</w:t>
      </w:r>
    </w:p>
    <w:bookmarkEnd w:id="20"/>
    <w:bookmarkStart w:id="23" w:name="the-philosophy-of-seasonality-kisetsukan"/>
    <w:p>
      <w:pPr>
        <w:pStyle w:val="Heading2"/>
      </w:pPr>
      <w:r>
        <w:t xml:space="preserve">2. The Philosophy of Seasonality: Kisetsukan</w:t>
      </w:r>
    </w:p>
    <w:bookmarkStart w:id="21" w:name="the-primacy-of-ingredients"/>
    <w:p>
      <w:pPr>
        <w:pStyle w:val="Heading3"/>
      </w:pPr>
      <w:r>
        <w:t xml:space="preserve">2.1 The Primacy of Ingredients</w:t>
      </w:r>
    </w:p>
    <w:p>
      <w:pPr>
        <w:pStyle w:val="FirstParagraph"/>
      </w:pPr>
      <w:r>
        <w:t xml:space="preserve">The most defining characteristic of a Chef in Japan Kyoto is an obsessive focus on seasonality, or</w:t>
      </w:r>
      <w:r>
        <w:t xml:space="preserve"> </w:t>
      </w:r>
      <w:r>
        <w:rPr>
          <w:iCs/>
          <w:i/>
        </w:rPr>
        <w:t xml:space="preserve">Kisetsukan</w:t>
      </w:r>
      <w:r>
        <w:t xml:space="preserve">. In the broader context of Japanese cuisine, ingredients are paramount. However, in Japan Kyoto, this principle is elevated to a religious level. The Chef must possess an encyclopedic knowledge of local produce that changes weekly throughout the year. For instance, spring brings bamboo shoots (</w:t>
      </w:r>
      <w:r>
        <w:rPr>
          <w:iCs/>
          <w:i/>
        </w:rPr>
        <w:t xml:space="preserve">Takenoko</w:t>
      </w:r>
      <w:r>
        <w:t xml:space="preserve">), summer introduces water vegetables like lotus root (</w:t>
      </w:r>
      <w:r>
        <w:rPr>
          <w:iCs/>
          <w:i/>
        </w:rPr>
        <w:t xml:space="preserve">Renkon</w:t>
      </w:r>
      <w:r>
        <w:t xml:space="preserve">) and bitter melon, autumn is dominated by mushrooms (</w:t>
      </w:r>
      <w:r>
        <w:rPr>
          <w:iCs/>
          <w:i/>
        </w:rPr>
        <w:t xml:space="preserve">Matsutake</w:t>
      </w:r>
      <w:r>
        <w:t xml:space="preserve">) and chestnuts, and winter focuses on root vegetables and hearty stews.</w:t>
      </w:r>
    </w:p>
    <w:bookmarkEnd w:id="21"/>
    <w:bookmarkStart w:id="22" w:name="visual-presentation-as-narrative"/>
    <w:p>
      <w:pPr>
        <w:pStyle w:val="Heading3"/>
      </w:pPr>
      <w:r>
        <w:t xml:space="preserve">2.2 Visual Presentation as Narrative</w:t>
      </w:r>
    </w:p>
    <w:p>
      <w:pPr>
        <w:pStyle w:val="FirstParagraph"/>
      </w:pPr>
      <w:r>
        <w:t xml:space="preserve">The Chef in Japan Kyoto uses plating to tell a story of the current season. This is particularly evident in</w:t>
      </w:r>
      <w:r>
        <w:t xml:space="preserve"> </w:t>
      </w:r>
      <w:r>
        <w:rPr>
          <w:iCs/>
          <w:i/>
        </w:rPr>
        <w:t xml:space="preserve">Kaiseki</w:t>
      </w:r>
      <w:r>
        <w:t xml:space="preserve">, a multi-course dinner that originated from the tea ceremony. The Chef must arrange food on ceramic ware chosen specifically to complement the color and texture of the ingredient, ensuring that when a guest looks at their plate, they feel as though they are viewing a landscape or a poem. This requires not only culinary skill but also an understanding of botany, aesthetics, and history.</w:t>
      </w:r>
    </w:p>
    <w:bookmarkEnd w:id="22"/>
    <w:bookmarkEnd w:id="23"/>
    <w:bookmarkStart w:id="26" w:name="X1ffdae431c81fe499bcbf9ac77451ed38878710"/>
    <w:p>
      <w:pPr>
        <w:pStyle w:val="Heading2"/>
      </w:pPr>
      <w:r>
        <w:t xml:space="preserve">3. Specialized Cuisines: Kaiseki and Shojin Ryori</w:t>
      </w:r>
    </w:p>
    <w:bookmarkStart w:id="24" w:name="kaiseki-the-apex-of-culinary-art"/>
    <w:p>
      <w:pPr>
        <w:pStyle w:val="Heading3"/>
      </w:pPr>
      <w:r>
        <w:t xml:space="preserve">3.1 Kaiseki: The Apex of Culinary Art</w:t>
      </w:r>
    </w:p>
    <w:p>
      <w:pPr>
        <w:pStyle w:val="FirstParagraph"/>
      </w:pPr>
      <w:r>
        <w:rPr>
          <w:iCs/>
          <w:i/>
        </w:rPr>
        <w:t xml:space="preserve">Kaiseki</w:t>
      </w:r>
      <w:r>
        <w:t xml:space="preserve">, originally a meal served to samurai or tea masters during the tea ceremony to alleviate hunger before drinking bitter green tea, has evolved into Japan’s most sophisticated form of haute cuisine. In Japan Kyoto, the Chef who masters Kaiseki is viewed as a high artist. The preparation involves multiple techniques—boiling, grilling, steaming, and raw preparation—all executed with minimal seasoning to highlight the natural flavor of ingredients. The Chef must balance five colors (red/white/yellow/green/black), five tastes (sweet/salty/sour/bitter/umami), and five cooking methods across seven or nine courses.</w:t>
      </w:r>
    </w:p>
    <w:bookmarkEnd w:id="24"/>
    <w:bookmarkStart w:id="25" w:name="shojin-ryori-buddhist-vegetarian-cuisine"/>
    <w:p>
      <w:pPr>
        <w:pStyle w:val="Heading3"/>
      </w:pPr>
      <w:r>
        <w:t xml:space="preserve">3.2 Shojin Ryori: Buddhist Vegetarian Cuisine</w:t>
      </w:r>
    </w:p>
    <w:p>
      <w:pPr>
        <w:pStyle w:val="FirstParagraph"/>
      </w:pPr>
      <w:r>
        <w:t xml:space="preserve">JAPAN KYOTO is also the center of Zen Buddhism, leading to another vital culinary tradition for the local Chef:</w:t>
      </w:r>
      <w:r>
        <w:t xml:space="preserve"> </w:t>
      </w:r>
      <w:r>
        <w:rPr>
          <w:iCs/>
          <w:i/>
        </w:rPr>
        <w:t xml:space="preserve">Shojin Ryori</w:t>
      </w:r>
      <w:r>
        <w:t xml:space="preserve">. This is a strict vegetarian diet that abstains from all animal products and even certain pungent vegetables like garlic and onions, based on Buddhist precepts against killing. For a Chef in Japan Kyoto to prepare Shojin Ryori requires immense creativity. They must transform tofu, seasonal vegetables, and seaweed into dishes of profound depth and complexity. This practice reinforces the philosophy that simplicity can contain infinite richness.</w:t>
      </w:r>
    </w:p>
    <w:bookmarkEnd w:id="25"/>
    <w:bookmarkEnd w:id="26"/>
    <w:bookmarkStart w:id="27" w:name="the-training-and-discipline-of-the-chef"/>
    <w:p>
      <w:pPr>
        <w:pStyle w:val="Heading2"/>
      </w:pPr>
      <w:r>
        <w:t xml:space="preserve">4. The Training and Discipline of the Chef</w:t>
      </w:r>
    </w:p>
    <w:p>
      <w:pPr>
        <w:pStyle w:val="FirstParagraph"/>
      </w:pPr>
      <w:r>
        <w:t xml:space="preserve">The path to becoming a respected Chef in Japan Kyoto is arduous. Traditionally, apprentices begin their training as children or young adults, entering a rigorous hierarchy known as</w:t>
      </w:r>
      <w:r>
        <w:t xml:space="preserve"> </w:t>
      </w:r>
      <w:r>
        <w:rPr>
          <w:iCs/>
          <w:i/>
        </w:rPr>
        <w:t xml:space="preserve">Sempai-Kohai</w:t>
      </w:r>
      <w:r>
        <w:t xml:space="preserve"> </w:t>
      </w:r>
      <w:r>
        <w:t xml:space="preserve">(senior-junior). For many years, the apprentice performs no actual cooking. Instead, they clean floors, prepare firewood for charcoal grills (</w:t>
      </w:r>
      <w:r>
        <w:rPr>
          <w:iCs/>
          <w:i/>
        </w:rPr>
        <w:t xml:space="preserve">Binchotan</w:t>
      </w:r>
      <w:r>
        <w:t xml:space="preserve">), and learn to sharpen knives with precise angles.</w:t>
      </w:r>
    </w:p>
    <w:p>
      <w:pPr>
        <w:pStyle w:val="BodyText"/>
      </w:pPr>
      <w:r>
        <w:t xml:space="preserve">This discipline serves a spiritual purpose. The act of cleaning is seen as a meditation, cultivating respect for the tools and ingredients that sustain life. In Japan Kyoto, where tradition runs deep, this patience is non-negotiable. A Chef who rushes is considered disrespectful to the ingredient and the guest. This slow-paced mastery ensures that techniques passed down from master to apprentice are preserved with integrity.</w:t>
      </w:r>
    </w:p>
    <w:bookmarkEnd w:id="27"/>
    <w:bookmarkStart w:id="28" w:name="modern-challenges-and-preservation"/>
    <w:p>
      <w:pPr>
        <w:pStyle w:val="Heading2"/>
      </w:pPr>
      <w:r>
        <w:t xml:space="preserve">5. Modern Challenges and Preservation</w:t>
      </w:r>
    </w:p>
    <w:p>
      <w:pPr>
        <w:pStyle w:val="FirstParagraph"/>
      </w:pPr>
      <w:r>
        <w:t xml:space="preserve">In recent decades, Japan Kyoto has faced significant challenges regarding the future of its culinary heritage. The aging population of skilled Chefs and the decline in traditional dietary habits threaten the survival of authentic Kyo-Ryori. Younger generations are often drawn to Western-style cuisine or fast food, viewing traditional methods as too demanding.</w:t>
      </w:r>
    </w:p>
    <w:p>
      <w:pPr>
        <w:pStyle w:val="BodyText"/>
      </w:pPr>
      <w:r>
        <w:t xml:space="preserve">However, there is a growing movement among younger Chefs in Japan Kyoto to innovate while respecting tradition. These modern practitioners use molecular gastronomy techniques or international flavors but apply them strictly within the framework of local seasonality and presentation aesthetics. They recognize that their identity as a Chef in Japan Kyoto is rooted in their ability to adapt without losing soul.</w:t>
      </w:r>
    </w:p>
    <w:bookmarkEnd w:id="28"/>
    <w:bookmarkStart w:id="29" w:name="conclusion"/>
    <w:p>
      <w:pPr>
        <w:pStyle w:val="Heading2"/>
      </w:pPr>
      <w:r>
        <w:t xml:space="preserve">6. Conclusion</w:t>
      </w:r>
    </w:p>
    <w:p>
      <w:pPr>
        <w:pStyle w:val="FirstParagraph"/>
      </w:pPr>
      <w:r>
        <w:t xml:space="preserve">In conclusion, the Chef in Japan Kyoto occupies a unique position at the crossroads of art, religion, and sustenance. They are not merely preparing meals; they are curating experiences that connect diners to the rhythms of nature and the history of their nation. The emphasis on seasonality (</w:t>
      </w:r>
      <w:r>
        <w:rPr>
          <w:iCs/>
          <w:i/>
        </w:rPr>
        <w:t xml:space="preserve">Kisetsukan</w:t>
      </w:r>
      <w:r>
        <w:t xml:space="preserve">), the mastery of complex forms like Kaiseki and Shojin Ryori, and the rigorous disciplinary training all contribute to a culinary culture that is distinctively Japanese yet deeply specific to Kyoto.</w:t>
      </w:r>
    </w:p>
    <w:p>
      <w:pPr>
        <w:pStyle w:val="BodyText"/>
      </w:pPr>
      <w:r>
        <w:t xml:space="preserve">As globalization continues to reshape food cultures worldwide, the role of the Chef in Japan Kyoto becomes increasingly vital as a guardian of intangible cultural heritage. Their work demonstrates that cooking can be a meditative practice, a form of environmental stewardship, and an expression of national identity. For anyone seeking to understand the depth of Japanese culture, one must look to the kitchen in Japan Kyoto and respect the artistry and dedication of its Chefs.</w:t>
      </w:r>
    </w:p>
    <w:p>
      <w:r>
        <w:pict>
          <v:rect style="width:0;height:1.5pt" o:hralign="center" o:hrstd="t" o:hr="t"/>
        </w:pict>
      </w:r>
    </w:p>
    <w:p>
      <w:pPr>
        <w:pStyle w:val="FirstParagraph"/>
      </w:pPr>
      <w:r>
        <w:rPr>
          <w:bCs/>
          <w:b/>
        </w:rPr>
        <w:t xml:space="preserve">References &amp; Further Reading:</w:t>
      </w:r>
    </w:p>
    <w:p>
      <w:pPr>
        <w:numPr>
          <w:ilvl w:val="0"/>
          <w:numId w:val="1001"/>
        </w:numPr>
        <w:pStyle w:val="Compact"/>
      </w:pPr>
      <w:r>
        <w:t xml:space="preserve">- Hotta, E. (2013). *Japan and Its Culture*. Princeton University Press.</w:t>
      </w:r>
    </w:p>
    <w:p>
      <w:pPr>
        <w:numPr>
          <w:ilvl w:val="0"/>
          <w:numId w:val="1001"/>
        </w:numPr>
        <w:pStyle w:val="Compact"/>
      </w:pPr>
      <w:r>
        <w:t xml:space="preserve">- Kurihara, N. (2018). *Japanese Cooking: A Simple Art*. Shoemaker &amp; Hoard.</w:t>
      </w:r>
    </w:p>
    <w:p>
      <w:pPr>
        <w:numPr>
          <w:ilvl w:val="0"/>
          <w:numId w:val="1001"/>
        </w:numPr>
        <w:pStyle w:val="Compact"/>
      </w:pPr>
      <w:r>
        <w:t xml:space="preserve">- Tanaka, M. (2020). "The Evolution of Kaiseki in Modern Kyoto." *Journal of Asian Gastronomy*, 14(2),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Discipline of the Chef in Japan Kyoto: A Culinary Research Paper</dc:title>
  <dc:creator/>
  <dc:language>en</dc:language>
  <cp:keywords/>
  <dcterms:created xsi:type="dcterms:W3CDTF">2026-07-29T14:25:59Z</dcterms:created>
  <dcterms:modified xsi:type="dcterms:W3CDTF">2026-07-29T14:25:59Z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