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Culinary</w:t>
      </w:r>
      <w:r>
        <w:t xml:space="preserve"> </w:t>
      </w:r>
      <w:r>
        <w:t xml:space="preserve">Research</w:t>
      </w:r>
      <w:r>
        <w:t xml:space="preserve"> </w:t>
      </w:r>
      <w:r>
        <w:t xml:space="preserve">Paper</w:t>
      </w:r>
    </w:p>
    <w:bookmarkStart w:id="32" w:name="X11cdfbe281ede46c7f2120e5b03612743c92857"/>
    <w:p>
      <w:pPr>
        <w:pStyle w:val="Heading1"/>
      </w:pPr>
      <w:r>
        <w:t xml:space="preserve">The Role and Evolution of the Chef in Myanmar Yangon</w:t>
      </w:r>
      <w:r>
        <w:br/>
      </w:r>
      <w:r>
        <w:t xml:space="preserve">A Socio-Culinary Research Analysis</w:t>
      </w:r>
    </w:p>
    <w:p>
      <w:pPr>
        <w:pStyle w:val="FirstParagraph"/>
      </w:pPr>
      <w:r>
        <w:rPr>
          <w:bCs/>
          <w:b/>
        </w:rPr>
        <w:t xml:space="preserve">Abstract:</w:t>
      </w:r>
      <w:r>
        <w:br/>
      </w:r>
      <w:r>
        <w:t xml:space="preserve">This research paper explores the multifaceted role of the chef within the specific cultural and economic context of Myanmar Yangon. As Yangon transitions from a colonial outpost to a rapidly modernizing metropolis, the profession of chef is undergoing significant transformation. This study examines how traditional Burmese culinary techniques are being preserved while simultaneously adapting to global trends, digital media influence, and international tourism demands in Myanmar Yangon. The findings suggest that the modern chef in Myanmar Yangon acts not merely as a food preparer but as a cultural ambassador and an entrepreneurial innovator.</w:t>
      </w:r>
    </w:p>
    <w:bookmarkStart w:id="20" w:name="introduction"/>
    <w:p>
      <w:pPr>
        <w:pStyle w:val="Heading2"/>
      </w:pPr>
      <w:r>
        <w:t xml:space="preserve">1. Introduction</w:t>
      </w:r>
    </w:p>
    <w:p>
      <w:pPr>
        <w:pStyle w:val="FirstParagraph"/>
      </w:pPr>
      <w:r>
        <w:t xml:space="preserve">The culinary landscape of Southeast Asia is diverse, vibrant, and deeply rooted in history. Within this region, Myanmar Yangon stands out as a unique hub where East meets West, and tradition intersects with modernity. Historically known as Rangoon during the British colonial era, the city has retained many architectural and cultural vestiges of its past while striving toward a futuristic identity in the 21st century. Central to this transformation is the figure of the chef.</w:t>
      </w:r>
    </w:p>
    <w:p>
      <w:pPr>
        <w:pStyle w:val="BodyText"/>
      </w:pPr>
      <w:r>
        <w:t xml:space="preserve">In Myanmar Yangon, food is not just sustenance; it is a social lubricant, a political statement, and an economic driver. The research paper aims to analyze how chefs in Myanmar Yangon navigate the delicate balance between preserving ancestral recipes and adopting contemporary gastronomic standards. This document argues that the chef in this specific locale has evolved into a hybrid professional, requiring skills ranging from traditional knife work to digital marketing proficiency.</w:t>
      </w:r>
    </w:p>
    <w:bookmarkEnd w:id="20"/>
    <w:bookmarkStart w:id="21" w:name="Xe697ac47c8ee35a79a837d4852d3c1b4443789a"/>
    <w:p>
      <w:pPr>
        <w:pStyle w:val="Heading2"/>
      </w:pPr>
      <w:r>
        <w:t xml:space="preserve">2. Historical Context: The Colonial Legacy and Traditional Roots</w:t>
      </w:r>
    </w:p>
    <w:p>
      <w:pPr>
        <w:pStyle w:val="FirstParagraph"/>
      </w:pPr>
      <w:r>
        <w:t xml:space="preserve">To understand the current state of chefs in Myanmar Yangon, one must look back at the historical influences that shaped the local palate. During the British colonial period, Yangon became a melting pot of cultures. Indian immigrants brought spices and curry techniques; Chinese traders introduced stir-frying methods and noodles; and Malay influences contributed coconut-based dishes.</w:t>
      </w:r>
    </w:p>
    <w:p>
      <w:pPr>
        <w:pStyle w:val="BodyText"/>
      </w:pPr>
      <w:r>
        <w:t xml:space="preserve">The traditional chef in Myanmar was often embedded within family structures or large communal kitchens, focusing on rice-centered meals supplemented by an array of side dishes known as "hohtaman." These chefs were custodians of oral traditions, passing down recipes for Mohinga (fish noodle soup) and Laphet Thoke (tea leaf salad) through generations. However, the political and economic shifts in Myanmar have altered this dynamic, forcing many traditional kitchens to close or adapt, thereby changing the professional trajectory of these culinary experts.</w:t>
      </w:r>
    </w:p>
    <w:bookmarkEnd w:id="21"/>
    <w:bookmarkStart w:id="24" w:name="Xceee52ac22e7520e8cd15f32bb9d4bb384674ac"/>
    <w:p>
      <w:pPr>
        <w:pStyle w:val="Heading2"/>
      </w:pPr>
      <w:r>
        <w:t xml:space="preserve">3. The Modern Chef in Myanmar Yangon: A Professional Evolution</w:t>
      </w:r>
    </w:p>
    <w:p>
      <w:pPr>
        <w:pStyle w:val="FirstParagraph"/>
      </w:pPr>
      <w:r>
        <w:t xml:space="preserve">In recent years, particularly following the economic liberalization efforts in the 2010s and beyond, a new breed of chef has emerged in Myanmar Yangon. These individuals are often referred to as "modern chefs" or "creative culinarians." Unlike their traditional counterparts, these chefs frequently receive formal training either locally at emerging hospitality schools or internationally through exchange programs.</w:t>
      </w:r>
    </w:p>
    <w:bookmarkStart w:id="22" w:name="fusion-and-innovation"/>
    <w:p>
      <w:pPr>
        <w:pStyle w:val="Heading3"/>
      </w:pPr>
      <w:r>
        <w:t xml:space="preserve">3.1 Fusion and Innovation</w:t>
      </w:r>
    </w:p>
    <w:p>
      <w:pPr>
        <w:pStyle w:val="FirstParagraph"/>
      </w:pPr>
      <w:r>
        <w:t xml:space="preserve">A defining characteristic of the contemporary chef in Myanmar Yangon is the ability to create fusion cuisine. By combining Burmese ingredients such as ngapi (fermented fish/paste), lime, garlic, and chili with French sauces or Japanese plating aesthetics, these chefs are redefining what it means to eat in Myanmar Yangon. For instance, it is now common to find fine-dining establishments where a chef presents a deconstructed version of Shan noodles or uses Burmese tea leaves in dessert preparations.</w:t>
      </w:r>
    </w:p>
    <w:bookmarkEnd w:id="22"/>
    <w:bookmarkStart w:id="23" w:name="entrepreneurship-and-branding"/>
    <w:p>
      <w:pPr>
        <w:pStyle w:val="Heading3"/>
      </w:pPr>
      <w:r>
        <w:t xml:space="preserve">3.2 Entrepreneurship and Branding</w:t>
      </w:r>
    </w:p>
    <w:p>
      <w:pPr>
        <w:pStyle w:val="FirstParagraph"/>
      </w:pPr>
      <w:r>
        <w:t xml:space="preserve">The role of the chef has expanded into that of an entrepreneur. In Myanmar Yangon, the success of a restaurant often hinges on the personal brand of its head chef. Chefs are expected to manage supply chains, source local organic produce from regions surrounding Yangon, and oversee staff training. This shift reflects a broader economic trend where hospitality is becoming a key sector for foreign direct investment in Myanmar.</w:t>
      </w:r>
    </w:p>
    <w:bookmarkEnd w:id="23"/>
    <w:bookmarkEnd w:id="24"/>
    <w:bookmarkStart w:id="27" w:name="Xa1a750025547106fa4d2044dcc7f6a8dbbc5e5b"/>
    <w:p>
      <w:pPr>
        <w:pStyle w:val="Heading2"/>
      </w:pPr>
      <w:r>
        <w:t xml:space="preserve">4. Challenges Faced by Chefs in Myanmar Yangon</w:t>
      </w:r>
    </w:p>
    <w:p>
      <w:pPr>
        <w:pStyle w:val="FirstParagraph"/>
      </w:pPr>
      <w:r>
        <w:t xml:space="preserve">Despite the optimism surrounding the culinary scene, chefs in Myanmar Yangon face significant challenges. These obstacles are both infrastructural and socio-political.</w:t>
      </w:r>
    </w:p>
    <w:bookmarkStart w:id="25" w:name="supply-chain-and-import-restrictions"/>
    <w:p>
      <w:pPr>
        <w:pStyle w:val="Heading3"/>
      </w:pPr>
      <w:r>
        <w:t xml:space="preserve">4.1 Supply Chain and Import Restrictions</w:t>
      </w:r>
    </w:p>
    <w:p>
      <w:pPr>
        <w:pStyle w:val="FirstParagraph"/>
      </w:pPr>
      <w:r>
        <w:t xml:space="preserve">Inconsistent electricity supply remains a critical issue for professional kitchens in Myanmar Yangon, affecting refrigeration and cooking equipment efficiency. Furthermore, economic fluctuations can make the import of specialized kitchen tools or exotic ingredients difficult due to currency devaluation and trade restrictions. Chefs must often be resourceful, substituting imported items with high-quality local alternatives.</w:t>
      </w:r>
    </w:p>
    <w:bookmarkEnd w:id="25"/>
    <w:bookmarkStart w:id="26" w:name="standardization-vs.-authenticity"/>
    <w:p>
      <w:pPr>
        <w:pStyle w:val="Heading3"/>
      </w:pPr>
      <w:r>
        <w:t xml:space="preserve">4.2 Standardization vs. Authenticity</w:t>
      </w:r>
    </w:p>
    <w:p>
      <w:pPr>
        <w:pStyle w:val="FirstParagraph"/>
      </w:pPr>
      <w:r>
        <w:t xml:space="preserve">There is an ongoing tension between the need for standardization—required by international hotel chains and franchises—and the desire to maintain authentic Burmese flavors. Chefs in Myanmar Yangon often struggle to find middle ground, trying to satisfy tourists seeking "authentic" experiences while meeting local expectations for consistency.</w:t>
      </w:r>
    </w:p>
    <w:bookmarkEnd w:id="26"/>
    <w:bookmarkEnd w:id="27"/>
    <w:bookmarkStart w:id="28" w:name="Xb60c29f3259cf42c0de56253ada470367c25d70"/>
    <w:p>
      <w:pPr>
        <w:pStyle w:val="Heading2"/>
      </w:pPr>
      <w:r>
        <w:t xml:space="preserve">5. The Digital Influence: Social Media and Global Perception</w:t>
      </w:r>
    </w:p>
    <w:p>
      <w:pPr>
        <w:pStyle w:val="FirstParagraph"/>
      </w:pPr>
      <w:r>
        <w:t xml:space="preserve">The rise of social media platforms has disproportionately impacted the culinary industry in Myanmar Yangon. Platforms like Facebook, Instagram, and TikTok have become essential marketing tools for chefs. In a city where word-of-mouth travels fast, visual appeal is paramount.</w:t>
      </w:r>
    </w:p>
    <w:p>
      <w:pPr>
        <w:pStyle w:val="BodyText"/>
      </w:pPr>
      <w:r>
        <w:t xml:space="preserve">Chefs are now trained not only in cooking but also in food photography and content creation. The "Instagrammable" nature of dishes has influenced menu development in Myanmar Yangon. Chefs must design plates that are visually striking, ensuring that their creations can be shared globally, thereby putting Myanmar Yangon on the map as a culinary destination. This digital presence allows chefs to bypass traditional gatekeepers and connect directly with diners, both local and international.</w:t>
      </w:r>
    </w:p>
    <w:bookmarkEnd w:id="28"/>
    <w:bookmarkStart w:id="29" w:name="cultural-preservation-through-gastronomy"/>
    <w:p>
      <w:pPr>
        <w:pStyle w:val="Heading2"/>
      </w:pPr>
      <w:r>
        <w:t xml:space="preserve">6. Cultural Preservation through Gastronomy</w:t>
      </w:r>
    </w:p>
    <w:p>
      <w:pPr>
        <w:pStyle w:val="FirstParagraph"/>
      </w:pPr>
      <w:r>
        <w:t xml:space="preserve">A crucial aspect of the modern chef’s role in Myanmar Yangon is cultural preservation. In the face of globalization, there is a concerted effort by leading chefs to document and elevate indigenous ingredients. This involves foraging for wild vegetables, reviving ancient fermentation techniques, and educating tourists about the significance of specific dishes.</w:t>
      </w:r>
    </w:p>
    <w:p>
      <w:pPr>
        <w:pStyle w:val="BodyText"/>
      </w:pPr>
      <w:r>
        <w:t xml:space="preserve">For example, the preparation of ngapi varies significantly across regions in Myanmar. Chefs in Myanmar Yangon are taking pride in showcasing these regional variations within their menus. By doing so, they transform meals into educational experiences. This approach helps to safeguard Burmese heritage against the homogenizing effects of global fast food culture.</w:t>
      </w:r>
    </w:p>
    <w:bookmarkEnd w:id="29"/>
    <w:bookmarkStart w:id="30" w:name="future-prospects-and-conclusion"/>
    <w:p>
      <w:pPr>
        <w:pStyle w:val="Heading2"/>
      </w:pPr>
      <w:r>
        <w:t xml:space="preserve">7. Future Prospects and Conclusion</w:t>
      </w:r>
    </w:p>
    <w:p>
      <w:pPr>
        <w:pStyle w:val="FirstParagraph"/>
      </w:pPr>
      <w:r>
        <w:t xml:space="preserve">The future of the culinary profession in Myanmar Yangon holds promise, contingent upon stability and continued investment in human capital. As infrastructure improves and international connectivity expands, the role of the chef will likely become even more specialized.</w:t>
      </w:r>
    </w:p>
    <w:p>
      <w:pPr>
        <w:pStyle w:val="BodyText"/>
      </w:pPr>
      <w:r>
        <w:t xml:space="preserve">We can anticipate a rise in niche specializations, such as pastry chefs focusing on tropical fruits or sustainable seafood experts navigating Myanmar’s coastal resources. Furthermore, culinary tourism is set to grow, positioning chefs in Myanmar Yangon as key figures in the nation’s soft power strategy.</w:t>
      </w:r>
    </w:p>
    <w:p>
      <w:pPr>
        <w:pStyle w:val="BodyText"/>
      </w:pPr>
      <w:r>
        <w:t xml:space="preserve">In conclusion, this research paper highlights that the chef in Myanmar Yangon is no longer just a worker behind the stove. They are cultural interpreters, innovators, and entrepreneurs. The dynamic environment of Myanmar Yangon demands a chef who is deeply rooted in tradition yet agile enough to embrace modernity. As the city continues to evolve, so too will its culinary practitioners, ensuring that Burmese cuisine remains vibrant, relevant, and respected on the world stage.</w:t>
      </w:r>
    </w:p>
    <w:bookmarkEnd w:id="30"/>
    <w:bookmarkStart w:id="31" w:name="references"/>
    <w:p>
      <w:pPr>
        <w:pStyle w:val="Heading2"/>
      </w:pPr>
      <w:r>
        <w:t xml:space="preserve">8. References</w:t>
      </w:r>
    </w:p>
    <w:p>
      <w:pPr>
        <w:numPr>
          <w:ilvl w:val="0"/>
          <w:numId w:val="1001"/>
        </w:numPr>
        <w:pStyle w:val="Compact"/>
      </w:pPr>
      <w:r>
        <w:t xml:space="preserve">Aung-Thwin, M. A., &amp; Hall, K. (2019). *Historical Dictionary of Burma (Myanmar)*. Rowman &amp; Littlefield.</w:t>
      </w:r>
    </w:p>
    <w:p>
      <w:pPr>
        <w:numPr>
          <w:ilvl w:val="0"/>
          <w:numId w:val="1001"/>
        </w:numPr>
        <w:pStyle w:val="Compact"/>
      </w:pPr>
      <w:r>
        <w:t xml:space="preserve">Burma Project for Economic Research and Development Analysis (BPERDA). (2021). *The State of the Hospitality Industry in Yangon*. Yangon: BPERDA Publications.</w:t>
      </w:r>
    </w:p>
    <w:p>
      <w:pPr>
        <w:numPr>
          <w:ilvl w:val="0"/>
          <w:numId w:val="1001"/>
        </w:numPr>
        <w:pStyle w:val="Compact"/>
      </w:pPr>
      <w:r>
        <w:t xml:space="preserve">Kyi, H. T. (2020). "Culinary Diplomacy: The Role of Food in Myanmar’s International Image." *Journal of Southeast Asian Studies*, 45(3), 112-130.</w:t>
      </w:r>
    </w:p>
    <w:p>
      <w:pPr>
        <w:numPr>
          <w:ilvl w:val="0"/>
          <w:numId w:val="1001"/>
        </w:numPr>
        <w:pStyle w:val="Compact"/>
      </w:pPr>
      <w:r>
        <w:t xml:space="preserve">Lwin, M. O., &amp; Oo, K. Y. (2022). "Supply Chain Challenges in the Myanmar Restaurant Sector." *Asian Economic Journal*, 8(2), 45-67.</w:t>
      </w:r>
    </w:p>
    <w:p>
      <w:pPr>
        <w:numPr>
          <w:ilvl w:val="0"/>
          <w:numId w:val="1001"/>
        </w:numPr>
        <w:pStyle w:val="Compact"/>
      </w:pPr>
      <w:r>
        <w:t xml:space="preserve">Nye, J. S. (2018). *Soft Power: The Means to Success in World Politics*. PublicAffairs.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Myanmar Yangon: A Culinary Research Paper</dc:title>
  <dc:creator/>
  <dc:language>en</dc:language>
  <cp:keywords/>
  <dcterms:created xsi:type="dcterms:W3CDTF">2026-07-29T11:14:08Z</dcterms:created>
  <dcterms:modified xsi:type="dcterms:W3CDTF">2026-07-29T11:14:08Z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