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31" w:name="X5d474be33222f8ba0cb5a450c313a0feca7aede"/>
    <w:p>
      <w:pPr>
        <w:pStyle w:val="Heading1"/>
      </w:pPr>
      <w:r>
        <w:t xml:space="preserve">The Evolving Role of the Professional Chef in the Culinary Landscape of Pakistan Karachi</w:t>
      </w:r>
    </w:p>
    <w:p>
      <w:pPr>
        <w:pStyle w:val="FirstParagraph"/>
      </w:pPr>
      <w:r>
        <w:rPr>
          <w:bCs/>
          <w:b/>
        </w:rPr>
        <w:t xml:space="preserve">Abstract:</w:t>
      </w:r>
      <w:r>
        <w:br/>
      </w:r>
      <w:r>
        <w:t xml:space="preserve">This research paper explores the multifaceted role, challenges, and opportunities facing professional chefs in Pakistan Karachi. As one of the most densely populated and culturally diverse cities in South Asia, Karachi serves as a melting pot of culinary traditions ranging from traditional Sindhi and Punjabi cuisine to international gastronomy. The study analyzes how modern chefs are navigating the intersection of heritage preservation and global innovation while addressing infrastructural constraints and consumer expectations.</w:t>
      </w:r>
    </w:p>
    <w:bookmarkStart w:id="20" w:name="introduction"/>
    <w:p>
      <w:pPr>
        <w:pStyle w:val="Heading2"/>
      </w:pPr>
      <w:r>
        <w:t xml:space="preserve">1. Introduction</w:t>
      </w:r>
    </w:p>
    <w:p>
      <w:pPr>
        <w:pStyle w:val="FirstParagraph"/>
      </w:pPr>
      <w:r>
        <w:t xml:space="preserve">The city of Pakistan Karachi is not merely an economic hub; it is a gastronomic capital that reflects the complex social fabric of the nation. For decades, food in this metropolis was dominated by street vendors and family-run establishments where recipes were passed down orally through generations. However, in the last two decades, there has been a paradigm shift toward professionalization in the culinary sector. At the center of this transformation is the modern Chef.</w:t>
      </w:r>
    </w:p>
    <w:p>
      <w:pPr>
        <w:pStyle w:val="BodyText"/>
      </w:pPr>
      <w:r>
        <w:t xml:space="preserve">In Pakistan Karachi, a Chef is no longer just a cook who prepares meals behind closed doors. The contemporary Chef has emerged as a cultural ambassador, an entrepreneur, and an innovator. This paper examines how Chefs in Pakistan Karachi are adapting to rising urbanization, changing dietary preferences of the youth demographic, and the pressure to compete with global culinary standards while maintaining authentic local flavors.</w:t>
      </w:r>
    </w:p>
    <w:bookmarkEnd w:id="20"/>
    <w:bookmarkStart w:id="21" w:name="X055db9fd96af378ddba1c09f331087e63175336"/>
    <w:p>
      <w:pPr>
        <w:pStyle w:val="Heading2"/>
      </w:pPr>
      <w:r>
        <w:t xml:space="preserve">2. The Historical Context of Cuisine in Pakistan Karachi</w:t>
      </w:r>
    </w:p>
    <w:p>
      <w:pPr>
        <w:pStyle w:val="FirstParagraph"/>
      </w:pPr>
      <w:r>
        <w:t xml:space="preserve">To understand the current role of a Chef, one must appreciate the historical depth of food culture in Pakistan Karachi. Historically, this port city was a hub for merchants from Persia, Arabia, and India. Consequently, the cuisine evolved to include distinct influences such as Meetha Biryani (a sweetened version of rice often garnished with dried plums), Haleem (slow-cooked wheat and meat stew), and various seafood delicacies due to its coastal geography.</w:t>
      </w:r>
    </w:p>
    <w:p>
      <w:pPr>
        <w:pStyle w:val="BodyText"/>
      </w:pPr>
      <w:r>
        <w:t xml:space="preserve">Traditional cooking methods relied heavily on open fires, clay ovens (tandoors), and manual techniques. The Chef in this context was a custodian of heritage. However, as Pakistan Karachi expanded rapidly into one of the world's largest megacities, the demand for speed, hygiene standards, and variety increased. This necessitated a redefinition of what it means to be a professional Chef in this specific geographic and cultural context.</w:t>
      </w:r>
    </w:p>
    <w:bookmarkEnd w:id="21"/>
    <w:bookmarkStart w:id="24" w:name="X16deff6f3423327c10e24c7e78fa5f6b98d7468"/>
    <w:p>
      <w:pPr>
        <w:pStyle w:val="Heading2"/>
      </w:pPr>
      <w:r>
        <w:t xml:space="preserve">3. The Modern Chef: Challenges in Infrastructure and Supply Chain</w:t>
      </w:r>
    </w:p>
    <w:p>
      <w:pPr>
        <w:pStyle w:val="FirstParagraph"/>
      </w:pPr>
      <w:r>
        <w:t xml:space="preserve">A significant portion of the discourse surrounding Chefs in Pakistan Karachi must address infrastructural realities. Unlike chefs in Europe or North America who often have access to consistent cold-chain logistics and standardized ingredients, many Chefs in Pakistan Karachi operate within a volatile supply chain environment.</w:t>
      </w:r>
    </w:p>
    <w:bookmarkStart w:id="22" w:name="ingredient-sourcing"/>
    <w:p>
      <w:pPr>
        <w:pStyle w:val="Heading3"/>
      </w:pPr>
      <w:r>
        <w:t xml:space="preserve">3.1 Ingredient Sourcing</w:t>
      </w:r>
    </w:p>
    <w:p>
      <w:pPr>
        <w:pStyle w:val="FirstParagraph"/>
      </w:pPr>
      <w:r>
        <w:t xml:space="preserve">Chefs frequently face challenges regarding the consistency of produce quality. Seasonal fluctuations and import restrictions can make certain high-end ingredients expensive or unavailable. Consequently, a skilled Chef in Pakistan Karachi must be highly adaptable, capable of substituting ingredients without compromising the integrity of the dish. This requires not only technical culinary knowledge but also deep agronomic awareness.</w:t>
      </w:r>
    </w:p>
    <w:bookmarkEnd w:id="22"/>
    <w:bookmarkStart w:id="23" w:name="energy-and-water-constraints"/>
    <w:p>
      <w:pPr>
        <w:pStyle w:val="Heading3"/>
      </w:pPr>
      <w:r>
        <w:t xml:space="preserve">3.2 Energy and Water Constraints</w:t>
      </w:r>
    </w:p>
    <w:p>
      <w:pPr>
        <w:pStyle w:val="FirstParagraph"/>
      </w:pPr>
      <w:r>
        <w:t xml:space="preserve">The regular occurrence of load-shedding (power outages) and water scarcity poses unique operational hurdles for Chefs in Pakistan Karachi. Professional kitchens must often invest in generators and water filtration systems as standard operating procedures. A modern Chef must therefore possess managerial skills that extend beyond cooking, including resource management and contingency planning.</w:t>
      </w:r>
    </w:p>
    <w:bookmarkEnd w:id="23"/>
    <w:bookmarkEnd w:id="24"/>
    <w:bookmarkStart w:id="25" w:name="Xf8d0e494cac71130c28cfce4509215675a84639"/>
    <w:p>
      <w:pPr>
        <w:pStyle w:val="Heading2"/>
      </w:pPr>
      <w:r>
        <w:t xml:space="preserve">4. The Rise of Culinary Tourism and Fine Dining</w:t>
      </w:r>
    </w:p>
    <w:p>
      <w:pPr>
        <w:pStyle w:val="FirstParagraph"/>
      </w:pPr>
      <w:r>
        <w:t xml:space="preserve">In recent years, Pakistan Karachi has seen a boom in fine dining establishments and culinary tourism. Expatriates returning from abroad, coupled with a growing middle class with disposable income, have created a market for high-quality dining experiences. This shift has elevated the status of the Chef from an employee to a brand creator.</w:t>
      </w:r>
    </w:p>
    <w:p>
      <w:pPr>
        <w:pStyle w:val="BodyText"/>
      </w:pPr>
      <w:r>
        <w:t xml:space="preserve">Chefs in Pakistan Karachi are now expected to plate food aesthetically, understand wine pairing (where applicable), and manage customer service expectations. The role has expanded into marketing; many Chefs maintain active social media presences where they showcase their creations to attract patrons. This digital visibility is crucial for success in the competitive restaurant scene of Pakistan Karachi.</w:t>
      </w:r>
    </w:p>
    <w:bookmarkEnd w:id="25"/>
    <w:bookmarkStart w:id="27" w:name="X11fef7b327ffa63f58a7125f40ead1224170bc6"/>
    <w:p>
      <w:pPr>
        <w:pStyle w:val="Heading2"/>
      </w:pPr>
      <w:r>
        <w:t xml:space="preserve">5. Fusion Cuisine: Balancing Tradition and Innovation</w:t>
      </w:r>
    </w:p>
    <w:p>
      <w:pPr>
        <w:pStyle w:val="FirstParagraph"/>
      </w:pPr>
      <w:r>
        <w:t xml:space="preserve">One of the most exciting developments led by Chefs in Pakistan Karachi is the rise of fusion cuisine. These culinary professionals are experimenting with combining traditional Pakistani spices—such as cardamom, saffron, and garam masala—with Western cooking techniques like sous-vide or molecular gastronomy.</w:t>
      </w:r>
    </w:p>
    <w:bookmarkStart w:id="26" w:name="case-study-reimagining-street-food"/>
    <w:p>
      <w:pPr>
        <w:pStyle w:val="Heading3"/>
      </w:pPr>
      <w:r>
        <w:t xml:space="preserve">5.1 Case Study: Reimagining Street Food</w:t>
      </w:r>
    </w:p>
    <w:p>
      <w:pPr>
        <w:pStyle w:val="FirstParagraph"/>
      </w:pPr>
      <w:r>
        <w:t xml:space="preserve">A prominent trend among young Chefs in Pakistan Karachi is the "gourmet-ification" of street food. Dishes like bun kebabs, nihari, and samosas are being elevated with premium ingredients and sophisticated presentation. This approach serves two purposes: it preserves the cultural identity of local flavors while making them appealing to international tourists and younger demographics accustomed to global culinary trends.</w:t>
      </w:r>
    </w:p>
    <w:bookmarkEnd w:id="26"/>
    <w:bookmarkEnd w:id="27"/>
    <w:bookmarkStart w:id="28" w:name="education-and-professional-development"/>
    <w:p>
      <w:pPr>
        <w:pStyle w:val="Heading2"/>
      </w:pPr>
      <w:r>
        <w:t xml:space="preserve">6. Education and Professional Development</w:t>
      </w:r>
    </w:p>
    <w:p>
      <w:pPr>
        <w:pStyle w:val="FirstParagraph"/>
      </w:pPr>
      <w:r>
        <w:t xml:space="preserve">The professionalization of the Chef in Pakistan Karachi is also reflected in the growth of culinary education. Several institutes have emerged offering diplomas and degrees in hotel management and culinary arts. These programs are crucial for standardizing skills such as hygiene, knife techniques, kitchen management, and nutritional science.</w:t>
      </w:r>
    </w:p>
    <w:p>
      <w:pPr>
        <w:pStyle w:val="BodyText"/>
      </w:pPr>
      <w:r>
        <w:t xml:space="preserve">However, a gap remains between academic training and industry requirements. Many Chefs in Pakistan Karachi still rely on mentorship from senior chefs or international certifications to refine their craft. There is a pressing need for more hands-on apprenticeship programs that bridge the theoretical knowledge provided by institutions with the practical realities of working in busy kitchens.</w:t>
      </w:r>
    </w:p>
    <w:bookmarkEnd w:id="28"/>
    <w:bookmarkStart w:id="29" w:name="X336088acb789bcf0b7c687acfe33633cab32e2e"/>
    <w:p>
      <w:pPr>
        <w:pStyle w:val="Heading2"/>
      </w:pPr>
      <w:r>
        <w:t xml:space="preserve">7. Socio-Economic Impact and Career Prospects</w:t>
      </w:r>
    </w:p>
    <w:p>
      <w:pPr>
        <w:pStyle w:val="FirstParagraph"/>
      </w:pPr>
      <w:r>
        <w:t xml:space="preserve">The culinary sector has become a significant employer in Pakistan Karachi, particularly for youth from diverse socioeconomic backgrounds. For many aspiring Chefs, the kitchen represents a meritocratic environment where skill matters more than lineage. However, long working hours and physical demands remain challenges.</w:t>
      </w:r>
    </w:p>
    <w:p>
      <w:pPr>
        <w:pStyle w:val="BodyText"/>
      </w:pPr>
      <w:r>
        <w:t xml:space="preserve">Chefs who succeed in Pakistan Karachi often find opportunities to work internationally or open their own ventures. The success of local Chefs on global platforms has inspired a new generation in Pakistan Karachi to pursue culinary arts as a viable and prestigious career path, moving away from the traditional stigma associated with service industry jobs.</w:t>
      </w:r>
    </w:p>
    <w:bookmarkEnd w:id="29"/>
    <w:bookmarkStart w:id="30" w:name="conclusion"/>
    <w:p>
      <w:pPr>
        <w:pStyle w:val="Heading2"/>
      </w:pPr>
      <w:r>
        <w:t xml:space="preserve">8. Conclusion</w:t>
      </w:r>
    </w:p>
    <w:p>
      <w:pPr>
        <w:pStyle w:val="FirstParagraph"/>
      </w:pPr>
      <w:r>
        <w:t xml:space="preserve">The role of the Chef in Pakistan Karachi is undergoing a profound transformation. From being mere cooks in household kitchens, they have evolved into creative artists, business owners, and cultural custodians. Despite facing significant challenges related to infrastructure and supply chain logistics, Chefs in Pakistan Karachi are demonstrating remarkable resilience and innovation.</w:t>
      </w:r>
    </w:p>
    <w:p>
      <w:pPr>
        <w:pStyle w:val="BodyText"/>
      </w:pPr>
      <w:r>
        <w:t xml:space="preserve">The future of the culinary scene in Pakistan Karachi depends on continued professionalization. This includes better investment in kitchen infrastructure, standardized food safety protocols, and enhanced culinary education. As global interest in Pakistani cuisine grows, the Chef will remain the pivotal figure responsible for shaping how this rich gastronomic heritage is perceived and enjoyed by the world.</w:t>
      </w:r>
    </w:p>
    <w:p>
      <w:pPr>
        <w:pStyle w:val="BodyText"/>
      </w:pPr>
      <w:r>
        <w:t xml:space="preserve">In summary, while Pakistan Karachi presents a unique set of challenges for culinary professionals, it also offers unparalleled opportunities for creativity. The modern Chef here is not just cooking food; they are curating an experience that bridges the gap between tradition and modernity, ensuring that the flavors of Pakistan Karachi remain vibrant and relevant in the global marketplace.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Chef in the Culinary Landscape of Pakistan Karachi</dc:title>
  <dc:creator/>
  <dc:language>en</dc:language>
  <cp:keywords/>
  <dcterms:created xsi:type="dcterms:W3CDTF">2026-07-29T15:32:57Z</dcterms:created>
  <dcterms:modified xsi:type="dcterms:W3CDTF">2026-07-29T15:32:57Z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