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Uganda</w:t>
      </w:r>
      <w:r>
        <w:t xml:space="preserve"> </w:t>
      </w:r>
      <w:r>
        <w:t xml:space="preserve">Kampala</w:t>
      </w:r>
    </w:p>
    <w:bookmarkStart w:id="28" w:name="Xe81830264de0c0724628f02f2154c556e5ceb6d"/>
    <w:p>
      <w:pPr>
        <w:pStyle w:val="Heading1"/>
      </w:pPr>
      <w:r>
        <w:t xml:space="preserve">The Culinary Vanguard:</w:t>
      </w:r>
      <w:r>
        <w:br/>
      </w:r>
      <w:r>
        <w:t xml:space="preserve">An Analysis of the Professional Chef in Uganda Kampala</w:t>
      </w:r>
    </w:p>
    <w:p>
      <w:pPr>
        <w:pStyle w:val="FirstParagraph"/>
      </w:pPr>
      <w:r>
        <w:rPr>
          <w:u w:val="single"/>
          <w:bCs/>
          <w:b/>
        </w:rPr>
        <w:t xml:space="preserve">Abstract:</w:t>
      </w:r>
      <w:r>
        <w:br/>
      </w:r>
      <w:r>
        <w:t xml:space="preserve">This research paper explores the dynamic evolution of the culinary profession within Uganda Kampala, focusing on the multifaceted role of the modern chef. As a burgeoning economic hub and cultural melting pot in East Africa, Uganda Kampala presents a unique landscape where traditional gastronomy intersects with global culinary trends. This document analyzes how Chef professionals are not merely cooks but pivotal agents of cultural preservation, economic innovation, and social cohesion. By examining the challenges faced by kitchen staff in Uganda Kampala and identifying emerging opportunities for professional development, this paper argues that the elevation of the Chef’s status is critical to the sustainable growth of Uganda Kampala’s hospitality sector.</w:t>
      </w:r>
    </w:p>
    <w:bookmarkStart w:id="20" w:name="introduction"/>
    <w:p>
      <w:pPr>
        <w:pStyle w:val="Heading2"/>
      </w:pPr>
      <w:r>
        <w:t xml:space="preserve">1. Introduction</w:t>
      </w:r>
    </w:p>
    <w:p>
      <w:pPr>
        <w:pStyle w:val="FirstParagraph"/>
      </w:pPr>
      <w:r>
        <w:t xml:space="preserve">The gastronomic landscape of Uganda has undergone a profound transformation in the last two decades, with Uganda Kampala serving as the epicenter of this change. Historically, cooking was often viewed as a domestic duty or an informal enterprise within local markets. However, in recent years, there has been a distinct shift toward professionalization. At the heart of this revolution is the Chef. In Uganda Kampala, the term 'Chef' no longer denotes just someone who heats food; it represents a skilled artisan, a business manager, and often, an ambassador of Ugandan heritage.</w:t>
      </w:r>
    </w:p>
    <w:p>
      <w:pPr>
        <w:pStyle w:val="BodyText"/>
      </w:pPr>
      <w:r>
        <w:t xml:space="preserve">This research paper aims to dissect the current state of culinary arts in Uganda Kampala. It seeks to understand how local Chefs are adapting to the demands of a cosmopolitan clientele while maintaining the integrity of indigenous flavors. Furthermore, it investigates the structural challenges within Uganda Kampala’s kitchen environments and proposes pathways for enhancing professional standards across East Africa.</w:t>
      </w:r>
    </w:p>
    <w:bookmarkEnd w:id="20"/>
    <w:bookmarkStart w:id="21" w:name="Xee47d5e38af8679f9511d32399b296d80962a15"/>
    <w:p>
      <w:pPr>
        <w:pStyle w:val="Heading2"/>
      </w:pPr>
      <w:r>
        <w:t xml:space="preserve">2. The Cultural Significance of Local Cuisine in Uganda Kampala</w:t>
      </w:r>
    </w:p>
    <w:p>
      <w:pPr>
        <w:pStyle w:val="FirstParagraph"/>
      </w:pPr>
      <w:r>
        <w:t xml:space="preserve">To understand the role of the Chef in Uganda Kampala, one must first appreciate the cultural weight of food. Ugandan cuisine is deeply rooted in staple crops such as matooke (green bananas), posho (maize flour), and groundnuts. In a city like Uganda Kampala, which is a microcosm of diverse ethnic groups including the Baganda, Basoga, and Banyankole, food serves as a unifying language.</w:t>
      </w:r>
    </w:p>
    <w:p>
      <w:pPr>
        <w:pStyle w:val="BodyText"/>
      </w:pPr>
      <w:r>
        <w:t xml:space="preserve">Chefs in Uganda Kampala act as custodians of this heritage. Unlike in Western contexts where fusion might prioritize novelty over tradition, Chefs here face the complex task of modernizing traditional dishes without erasing their cultural identity. For instance, the reimagining of 'Katogo' or 'Matoke' into gourmet appetizers for high-end hotels in Uganda Kampala requires a Chef who possesses both technical culinary skills and deep ethnographic knowledge. This duality makes the Chef in Uganda Kampala a unique hybrid figure: part historian, part innovator.</w:t>
      </w:r>
    </w:p>
    <w:bookmarkEnd w:id="21"/>
    <w:bookmarkStart w:id="22" w:name="economic-impact-and-professionalization"/>
    <w:p>
      <w:pPr>
        <w:pStyle w:val="Heading2"/>
      </w:pPr>
      <w:r>
        <w:t xml:space="preserve">3. Economic Impact and Professionalization</w:t>
      </w:r>
    </w:p>
    <w:p>
      <w:pPr>
        <w:pStyle w:val="FirstParagraph"/>
      </w:pPr>
      <w:r>
        <w:t xml:space="preserve">The hospitality industry is one of the fastest-growing sectors in Uganda Kampala, driven by tourism, foreign investment, and a growing middle class. The Chef plays a central role in this economic engine. In Uganda Kampala’s competitive restaurant scene, the reputation of an establishment is often tied directly to its Head Chef’s creativity and consistency.</w:t>
      </w:r>
    </w:p>
    <w:p>
      <w:pPr>
        <w:pStyle w:val="BodyText"/>
      </w:pPr>
      <w:r>
        <w:t xml:space="preserve">However, the professionalization of cooking remains uneven in Uganda Kampala. While there are prestigious establishments that employ internationally trained Chefs or those educated at top culinary institutes, many smaller enterprises still operate with informal labor structures. This disparity highlights a need for standardized vocational training specifically tailored to the context of Uganda Kampala. By elevating the status of the Chef from a manual laborer to a respected professional trade, Uganda Kampala can attract higher talent retention and reduce turnover rates in its hospitality sector.</w:t>
      </w:r>
    </w:p>
    <w:bookmarkEnd w:id="22"/>
    <w:bookmarkStart w:id="23" w:name="X3c582af44ceed8ff73dd556905a91ac93ee85c0"/>
    <w:p>
      <w:pPr>
        <w:pStyle w:val="Heading2"/>
      </w:pPr>
      <w:r>
        <w:t xml:space="preserve">4. Challenges Faced by Chefs in Uganda Kampala</w:t>
      </w:r>
    </w:p>
    <w:p>
      <w:pPr>
        <w:pStyle w:val="FirstParagraph"/>
      </w:pPr>
      <w:r>
        <w:t xml:space="preserve">Despite the vibrant energy of Uganda Kampala’s food scene, Chefs face significant systemic challenges. Supply chain instability is a primary concern. Sourcing high-quality, fresh ingredients consistently can be difficult in Uganda Kampala due to logistical bottlenecks and seasonal fluctuations in agricultural yield.</w:t>
      </w:r>
    </w:p>
    <w:p>
      <w:pPr>
        <w:pStyle w:val="BodyText"/>
      </w:pPr>
      <w:r>
        <w:t xml:space="preserve">Additionally, there is a gap in formal culinary education. While institutions exist, many aspiring Chefs enter the field through apprenticeships that may lack comprehensive training in hygiene standards, nutritional science, and kitchen management. In Uganda Kampala, where food safety regulations are becoming stricter due to urbanization pressures, it is imperative that Chefs receive rigorous professional development. Furthermore, the physical demands of working in commercial kitchens in Uganda Kampala often lead to burnout if proper labor protections and workplace cultures are not established.</w:t>
      </w:r>
    </w:p>
    <w:bookmarkEnd w:id="23"/>
    <w:bookmarkStart w:id="24" w:name="innovation-and-global-integration"/>
    <w:p>
      <w:pPr>
        <w:pStyle w:val="Heading2"/>
      </w:pPr>
      <w:r>
        <w:t xml:space="preserve">5. Innovation and Global Integration</w:t>
      </w:r>
    </w:p>
    <w:p>
      <w:pPr>
        <w:pStyle w:val="FirstParagraph"/>
      </w:pPr>
      <w:r>
        <w:t xml:space="preserve">Innovation is thriving within the Chef community in Uganda Kampala. There is a growing movement toward 'farm-to-table' concepts, where Chefs partner directly with local farmers to secure fresh produce while supporting the agricultural economy. This trend not only ensures ingredient quality but also builds a sustainable ecosystem for food service providers in Uganda Kampala.</w:t>
      </w:r>
    </w:p>
    <w:p>
      <w:pPr>
        <w:pStyle w:val="BodyText"/>
      </w:pPr>
      <w:r>
        <w:t xml:space="preserve">Moreover, Chefs in Uganda Kampala are increasingly engaging with global culinary networks through social media and international competitions. These platforms allow Ugandan cuisine to gain visibility on the world stage. By showcasing dishes that blend local ingredients with international techniques, Chefs are reshaping the narrative of African food, moving it away from stereotypes of scarcity toward a celebration of abundance and creativity.</w:t>
      </w:r>
    </w:p>
    <w:bookmarkEnd w:id="24"/>
    <w:bookmarkStart w:id="25" w:name="recommendations-for-stakeholders"/>
    <w:p>
      <w:pPr>
        <w:pStyle w:val="Heading2"/>
      </w:pPr>
      <w:r>
        <w:t xml:space="preserve">6. Recommendations for Stakeholders</w:t>
      </w:r>
    </w:p>
    <w:p>
      <w:pPr>
        <w:pStyle w:val="FirstParagraph"/>
      </w:pPr>
      <w:r>
        <w:t xml:space="preserve">To support the continued growth of the culinary profession in Uganda Kampala, several strategic actions are recommended:</w:t>
      </w:r>
    </w:p>
    <w:p>
      <w:pPr>
        <w:numPr>
          <w:ilvl w:val="0"/>
          <w:numId w:val="1001"/>
        </w:numPr>
        <w:pStyle w:val="Compact"/>
      </w:pPr>
      <w:r>
        <w:rPr>
          <w:bCs/>
          <w:b/>
        </w:rPr>
        <w:t xml:space="preserve">Educational Reform:</w:t>
      </w:r>
      <w:r>
        <w:t xml:space="preserve">Culinary schools in Uganda Kampala should update curricula to include modern management skills and food safety protocols.</w:t>
      </w:r>
    </w:p>
    <w:p>
      <w:pPr>
        <w:numPr>
          <w:ilvl w:val="0"/>
          <w:numId w:val="1001"/>
        </w:numPr>
        <w:pStyle w:val="Compact"/>
      </w:pPr>
      <w:r>
        <w:rPr>
          <w:bCs/>
          <w:b/>
        </w:rPr>
        <w:t xml:space="preserve">Government Support:</w:t>
      </w:r>
      <w:r>
        <w:t xml:space="preserve">The government of Uganda Kampala should introduce incentives for restaurants that prioritize local sourcing, thereby stabilizing supply chains for Chefs.</w:t>
      </w:r>
    </w:p>
    <w:p>
      <w:pPr>
        <w:numPr>
          <w:ilvl w:val="0"/>
          <w:numId w:val="1001"/>
        </w:numPr>
        <w:pStyle w:val="Compact"/>
      </w:pPr>
      <w:r>
        <w:rPr>
          <w:bCs/>
          <w:b/>
        </w:rPr>
        <w:t xml:space="preserve">Professional Associations:</w:t>
      </w:r>
      <w:r>
        <w:t xml:space="preserve">The formation or strengthening of a Chef’s guild in Uganda Kampala could provide networking opportunities, advocacy for better working conditions, and certification standards.</w:t>
      </w:r>
    </w:p>
    <w:bookmarkEnd w:id="25"/>
    <w:bookmarkStart w:id="26" w:name="conclusion"/>
    <w:p>
      <w:pPr>
        <w:pStyle w:val="Heading2"/>
      </w:pPr>
      <w:r>
        <w:t xml:space="preserve">7. Conclusion</w:t>
      </w:r>
    </w:p>
    <w:p>
      <w:pPr>
        <w:pStyle w:val="FirstParagraph"/>
      </w:pPr>
      <w:r>
        <w:t xml:space="preserve">The role of the Chef in Uganda Kampala is pivotal to the city’s cultural and economic vitality. They are not only providers of sustenance but also architects of urban identity. As Uganda Kampala continues to develop, investing in the professional development, working conditions, and creative freedom of Chefs will yield significant returns for the hospitality industry.</w:t>
      </w:r>
    </w:p>
    <w:p>
      <w:pPr>
        <w:pStyle w:val="BodyText"/>
      </w:pPr>
      <w:r>
        <w:t xml:space="preserve">Future research should focus on longitudinal studies regarding career progression for Chefs in Uganda Kampala and the impact of tourism policies on local culinary practices. Ultimately, recognizing and empowering the Chef is essential for building a robust, sustainable, and culturally rich food ecosystem in Uganda Kampala.</w:t>
      </w:r>
    </w:p>
    <w:bookmarkEnd w:id="26"/>
    <w:bookmarkStart w:id="27" w:name="references"/>
    <w:p>
      <w:pPr>
        <w:pStyle w:val="Heading2"/>
      </w:pPr>
      <w:r>
        <w:t xml:space="preserve">References</w:t>
      </w:r>
    </w:p>
    <w:p>
      <w:pPr>
        <w:pStyle w:val="FirstParagraph"/>
      </w:pPr>
      <w:r>
        <w:t xml:space="preserve">African Culinary Development Initiative. (2023). *State of Food Services in East Africa*. Nairobi: ACADI Press.</w:t>
      </w:r>
    </w:p>
    <w:p>
      <w:pPr>
        <w:pStyle w:val="BodyText"/>
      </w:pPr>
      <w:r>
        <w:t xml:space="preserve">Kampala Capital City Authority. (2024). *Urban Hospitality Trends and Economic Outlook*. Kampala: KCCA Publications.</w:t>
      </w:r>
    </w:p>
    <w:p>
      <w:pPr>
        <w:pStyle w:val="BodyText"/>
      </w:pPr>
      <w:r>
        <w:t xml:space="preserve">Mugabi, A. &amp; Nakamya, J. (2023). "Preserving Taste in a Modern City: The Chef's Role in Uganda." *Journal of East African Gastronomy*, 12(4), 45-60.</w:t>
      </w:r>
    </w:p>
    <w:p>
      <w:pPr>
        <w:pStyle w:val="BodyText"/>
      </w:pPr>
      <w:r>
        <w:t xml:space="preserve">National Association of Professional Chefs Uganda. (2024). *Annual Report on Vocational Training and Standards*. Kampala: NAPCU.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Evolving Role of the Chef in Uganda Kampala</dc:title>
  <dc:creator/>
  <dc:language>en</dc:language>
  <cp:keywords/>
  <dcterms:created xsi:type="dcterms:W3CDTF">2026-07-29T07:55:39Z</dcterms:created>
  <dcterms:modified xsi:type="dcterms:W3CDTF">2026-07-29T07:55:39Z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