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Culinary</w:t>
      </w:r>
      <w:r>
        <w:t xml:space="preserve"> </w:t>
      </w:r>
      <w:r>
        <w:t xml:space="preserve">Alchemist:</w:t>
      </w:r>
      <w:r>
        <w:t xml:space="preserve"> </w:t>
      </w: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Chef</w:t>
      </w:r>
      <w:r>
        <w:t xml:space="preserve"> </w:t>
      </w:r>
      <w:r>
        <w:t xml:space="preserve">in</w:t>
      </w:r>
      <w:r>
        <w:t xml:space="preserve"> </w:t>
      </w:r>
      <w:r>
        <w:t xml:space="preserve">United</w:t>
      </w:r>
      <w:r>
        <w:t xml:space="preserve"> </w:t>
      </w:r>
      <w:r>
        <w:t xml:space="preserve">Arab</w:t>
      </w:r>
      <w:r>
        <w:t xml:space="preserve"> </w:t>
      </w:r>
      <w:r>
        <w:t xml:space="preserve">Emirates</w:t>
      </w:r>
      <w:r>
        <w:t xml:space="preserve"> </w:t>
      </w:r>
      <w:r>
        <w:t xml:space="preserve">Dubai</w:t>
      </w:r>
    </w:p>
    <w:bookmarkStart w:id="26" w:name="X1991af513773fba6240e974e221d8029b455e77"/>
    <w:p>
      <w:pPr>
        <w:pStyle w:val="Heading1"/>
      </w:pPr>
      <w:r>
        <w:t xml:space="preserve">The Culinary Alchemist: The Role and Evolution of the Chef in United Arab Emirates Dubai</w:t>
      </w:r>
    </w:p>
    <w:p>
      <w:pPr>
        <w:pStyle w:val="FirstParagraph"/>
      </w:pPr>
      <w:r>
        <w:rPr>
          <w:bCs/>
          <w:b/>
        </w:rPr>
        <w:t xml:space="preserve">Abstract:</w:t>
      </w:r>
      <w:r>
        <w:br/>
      </w:r>
      <w:r>
        <w:br/>
      </w:r>
      <w:r>
        <w:t xml:space="preserve">This research paper examines the multifaceted role of the professional Chef within the hospitality sector of United Arab Emirates Dubai. By analyzing cultural integration, operational leadership, and innovation within this dynamic global city, we explore how modern Chefs serve as ambassadors of culture and drivers of economic growth. This study highlights the challenges and opportunities facing culinary professionals in a region defined by its rapid development and cosmopolitan demographics.</w:t>
      </w:r>
    </w:p>
    <w:bookmarkStart w:id="20" w:name="introduction"/>
    <w:p>
      <w:pPr>
        <w:pStyle w:val="Heading2"/>
      </w:pPr>
      <w:r>
        <w:t xml:space="preserve">1. Introduction</w:t>
      </w:r>
    </w:p>
    <w:p>
      <w:pPr>
        <w:pStyle w:val="FirstParagraph"/>
      </w:pPr>
      <w:r>
        <w:t xml:space="preserve">Dubai, a jewel in the crown of the United Arab Emirates, has transformed from a modest trading port into one of the world’s leading tourism and business hubs. Central to this transformation is its hospitality industry, an engine that relies heavily on the creativity and expertise of culinary professionals. The</w:t>
      </w:r>
      <w:r>
        <w:t xml:space="preserve"> </w:t>
      </w:r>
      <w:r>
        <w:rPr>
          <w:bCs/>
          <w:b/>
        </w:rPr>
        <w:t xml:space="preserve">Chef</w:t>
      </w:r>
      <w:r>
        <w:t xml:space="preserve"> </w:t>
      </w:r>
      <w:r>
        <w:t xml:space="preserve">in this context is not merely a cook; they are cultural intermediaries, innovators, and key stakeholders in Dubai’s soft power strategy. This paper aims to delineate the specific responsibilities, challenges, and evolving identity of the</w:t>
      </w:r>
      <w:r>
        <w:t xml:space="preserve"> </w:t>
      </w:r>
      <w:r>
        <w:rPr>
          <w:bCs/>
          <w:b/>
        </w:rPr>
        <w:t xml:space="preserve">Chef</w:t>
      </w:r>
      <w:r>
        <w:t xml:space="preserve"> </w:t>
      </w:r>
      <w:r>
        <w:t xml:space="preserve">operating within the unique socio-cultural landscape of</w:t>
      </w:r>
      <w:r>
        <w:t xml:space="preserve"> </w:t>
      </w:r>
      <w:r>
        <w:rPr>
          <w:bCs/>
          <w:b/>
        </w:rPr>
        <w:t xml:space="preserve">United Arab Emirates Dubai</w:t>
      </w:r>
      <w:r>
        <w:t xml:space="preserve">.</w:t>
      </w:r>
    </w:p>
    <w:bookmarkEnd w:id="20"/>
    <w:bookmarkStart w:id="21" w:name="X8d297564bd576f521e30382af5d49d5ec7a2d26"/>
    <w:p>
      <w:pPr>
        <w:pStyle w:val="Heading2"/>
      </w:pPr>
      <w:r>
        <w:t xml:space="preserve">2. The Cultural Mosaic: Adaptation and Integration</w:t>
      </w:r>
    </w:p>
    <w:p>
      <w:pPr>
        <w:pStyle w:val="FirstParagraph"/>
      </w:pPr>
      <w:r>
        <w:t xml:space="preserve">Dubai is often described as a city where East meets West. For a</w:t>
      </w:r>
      <w:r>
        <w:t xml:space="preserve"> </w:t>
      </w:r>
      <w:r>
        <w:rPr>
          <w:bCs/>
          <w:b/>
        </w:rPr>
        <w:t xml:space="preserve">Chef</w:t>
      </w:r>
      <w:r>
        <w:t xml:space="preserve">, this geographical positioning presents both a challenge and an immense opportunity. The culinary scene in</w:t>
      </w:r>
      <w:r>
        <w:t xml:space="preserve"> </w:t>
      </w:r>
      <w:r>
        <w:rPr>
          <w:bCs/>
          <w:b/>
        </w:rPr>
        <w:t xml:space="preserve">United Arab Emirates Dubai</w:t>
      </w:r>
      <w:r>
        <w:t xml:space="preserve"> </w:t>
      </w:r>
      <w:r>
        <w:t xml:space="preserve">is characterized by its hyper-diversity, catering to residents and tourists from over 200 nationalities. Consequently, the modern Chef must possess cross-cultural competency.</w:t>
      </w:r>
    </w:p>
    <w:p>
      <w:pPr>
        <w:pStyle w:val="BodyText"/>
      </w:pPr>
      <w:r>
        <w:t xml:space="preserve">In the context of United Arab Emirates culture, respect for local traditions is paramount. A skilled Chef operating in Dubai understands the nuances of Emirati cuisine—dishes such as Al Harees, Machboos, and Luqaimat are not just food items but symbols of heritage. However, the market demand also leans heavily towards international cuisines ranging from Japanese Omakase to Italian Fine Dining. Therefore, the role of the Chef has expanded to include "cultural translation." The Chef must navigate religious dietary laws (Halal certification) while simultaneously satisfying global palates that may seek vegetarian, vegan, or gluten-free alternatives. This duality requires a level of sensitivity and adaptability unique to the Dubai market.</w:t>
      </w:r>
    </w:p>
    <w:bookmarkEnd w:id="21"/>
    <w:bookmarkStart w:id="22" w:name="Xe15291f7c733fdb3d432c12890537926b819641"/>
    <w:p>
      <w:pPr>
        <w:pStyle w:val="Heading2"/>
      </w:pPr>
      <w:r>
        <w:t xml:space="preserve">3. Operational Leadership in a High-Pressure Environment</w:t>
      </w:r>
    </w:p>
    <w:p>
      <w:pPr>
        <w:pStyle w:val="FirstParagraph"/>
      </w:pPr>
      <w:r>
        <w:t xml:space="preserve">The hospitality sector in United Arab Emirates Dubai is characterized by high standards of luxury and perfectionism. Guests visiting iconic establishments, from Burj Al Arab to Atlantis The Palm, expect world-class service that rivals any metropolitan city in Europe or North America. Within this framework, the Chef functions as a strategic leader and operational manager.</w:t>
      </w:r>
    </w:p>
    <w:p>
      <w:pPr>
        <w:pStyle w:val="BodyText"/>
      </w:pPr>
      <w:r>
        <w:t xml:space="preserve">Research indicates that the workload for a Chef in Dubai is significantly higher than global averages due to long operating hours and peak-season intensities. The Chef is responsible for menu engineering, cost control, supply chain management of exotic ingredients (many of which are imported), and team leadership. Managing a brigade in Dubai involves leading a diverse workforce comprising expatriates from South Asia, Southeast Asia, Europe, and the local Emirati population. This requires strong interpersonal skills and the ability to foster an inclusive workplace culture that minimizes turnover—a common issue in the global hospitality industry.</w:t>
      </w:r>
    </w:p>
    <w:bookmarkEnd w:id="22"/>
    <w:bookmarkStart w:id="23" w:name="innovation-and-sustainability"/>
    <w:p>
      <w:pPr>
        <w:pStyle w:val="Heading2"/>
      </w:pPr>
      <w:r>
        <w:t xml:space="preserve">4. Innovation and Sustainability</w:t>
      </w:r>
    </w:p>
    <w:p>
      <w:pPr>
        <w:pStyle w:val="FirstParagraph"/>
      </w:pPr>
      <w:r>
        <w:t xml:space="preserve">In recent years, a new imperative has emerged for Chefs across United Arab Emirates Dubai: sustainability. Historically, Dubai’s reliance on food imports led to significant carbon footprints associated with transportation. However, the government’s "Dubai Food Security Strategy" has spurred local innovation. Modern Chefs are increasingly tasked with sourcing local produce and reducing waste.</w:t>
      </w:r>
    </w:p>
    <w:p>
      <w:pPr>
        <w:pStyle w:val="BodyText"/>
      </w:pPr>
      <w:r>
        <w:t xml:space="preserve">Chefs in</w:t>
      </w:r>
      <w:r>
        <w:t xml:space="preserve"> </w:t>
      </w:r>
      <w:r>
        <w:rPr>
          <w:bCs/>
          <w:b/>
        </w:rPr>
        <w:t xml:space="preserve">United Arab Emirates Dubai</w:t>
      </w:r>
      <w:r>
        <w:t xml:space="preserve"> </w:t>
      </w:r>
      <w:r>
        <w:t xml:space="preserve">are pioneering vertical farming integrations and experimenting with indigenous ingredients such as desert truffles, dates, camel meat, and Omani honey. This shift represents a move away from mere replication of Western culinary trends toward the development of a distinct "Gulf Modern" cuisine. The Chef is thus an innovator who bridges traditional agricultural practices with modern gastronomic techniques. By doing so, they contribute to national food security goals while creating unique selling propositions for their establishments.</w:t>
      </w:r>
    </w:p>
    <w:bookmarkEnd w:id="23"/>
    <w:bookmarkStart w:id="24" w:name="Xb655cfdba7772f65829a587484b38dba33fe899"/>
    <w:p>
      <w:pPr>
        <w:pStyle w:val="Heading2"/>
      </w:pPr>
      <w:r>
        <w:t xml:space="preserve">5. Economic Impact and Professional Development</w:t>
      </w:r>
    </w:p>
    <w:p>
      <w:pPr>
        <w:pStyle w:val="FirstParagraph"/>
      </w:pPr>
      <w:r>
        <w:t xml:space="preserve">The culinary sector in United Arab Emirates Dubai is a significant contributor to the non-oil economy. The reputation of Dubai as a gastronomic destination directly influences tourism numbers. High-profile Chefs often act as brand ambassadors, drawing media attention and high-spending tourists. Therefore, the professional development of Chefs is closely linked to the economic health of</w:t>
      </w:r>
      <w:r>
        <w:t xml:space="preserve"> </w:t>
      </w:r>
      <w:r>
        <w:rPr>
          <w:bCs/>
          <w:b/>
        </w:rPr>
        <w:t xml:space="preserve">United Arab Emirates Dubai</w:t>
      </w:r>
      <w:r>
        <w:t xml:space="preserve">.</w:t>
      </w:r>
    </w:p>
    <w:p>
      <w:pPr>
        <w:pStyle w:val="BodyText"/>
      </w:pPr>
      <w:r>
        <w:t xml:space="preserve">To maintain its status, Dubai continues to invest in culinary education through partnerships with international hospitality schools and government-led training initiatives. This has elevated the status of the Chef from a tradesperson to a respected creative professional. The rise of culinary competitions, food festivals like "Taste of Dubai," and Michelin Guide presence in the region underscores this elevation.</w:t>
      </w:r>
    </w:p>
    <w:bookmarkEnd w:id="24"/>
    <w:bookmarkStart w:id="25" w:name="conclusion"/>
    <w:p>
      <w:pPr>
        <w:pStyle w:val="Heading2"/>
      </w:pPr>
      <w:r>
        <w:t xml:space="preserve">6. Conclusion</w:t>
      </w:r>
    </w:p>
    <w:p>
      <w:pPr>
        <w:pStyle w:val="FirstParagraph"/>
      </w:pPr>
      <w:r>
        <w:t xml:space="preserve">In conclusion, the role of the</w:t>
      </w:r>
      <w:r>
        <w:t xml:space="preserve"> </w:t>
      </w:r>
      <w:r>
        <w:rPr>
          <w:bCs/>
          <w:b/>
        </w:rPr>
        <w:t xml:space="preserve">Chef</w:t>
      </w:r>
      <w:r>
        <w:t xml:space="preserve"> </w:t>
      </w:r>
      <w:r>
        <w:t xml:space="preserve">in</w:t>
      </w:r>
      <w:r>
        <w:t xml:space="preserve"> </w:t>
      </w:r>
      <w:r>
        <w:rPr>
          <w:bCs/>
          <w:b/>
        </w:rPr>
        <w:t xml:space="preserve">United Arab Emirates Dubai</w:t>
      </w:r>
      <w:r>
        <w:t xml:space="preserve"> </w:t>
      </w:r>
      <w:r>
        <w:t xml:space="preserve">is complex and multifaceted. They are not only culinary artists but also cultural diplomats, operational managers, and sustainability advocates. The unique environment of Dubai demands a Chef who can harmonize traditional Emirati values with global expectations while driving innovation in food production.</w:t>
      </w:r>
    </w:p>
    <w:p>
      <w:pPr>
        <w:pStyle w:val="BodyText"/>
      </w:pPr>
      <w:r>
        <w:t xml:space="preserve">As United Arab Emirates Dubai continues to position itself as a premier global destination, the importance of the culinary profession will only grow. Future research should focus on the long-term impacts of automation and artificial intelligence on kitchen operations in this region. Nevertheless, one thing remains certain: the Chef remains at the heart of Dubai’s identity, cooking up stories that define this vibrant city.</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Culinary Alchemist: The Role and Evolution of the Chef in United Arab Emirates Dubai</dc:title>
  <dc:creator/>
  <dc:language>en</dc:language>
  <cp:keywords/>
  <dcterms:created xsi:type="dcterms:W3CDTF">2026-07-29T17:17:19Z</dcterms:created>
  <dcterms:modified xsi:type="dcterms:W3CDTF">2026-07-29T17:17:19Z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