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Culinary</w:t>
      </w:r>
      <w:r>
        <w:t xml:space="preserve"> </w:t>
      </w:r>
      <w:r>
        <w:t xml:space="preserve">Leadership</w:t>
      </w:r>
      <w:r>
        <w:t xml:space="preserve"> </w:t>
      </w:r>
      <w:r>
        <w:t xml:space="preserve">and</w:t>
      </w:r>
      <w:r>
        <w:t xml:space="preserve"> </w:t>
      </w:r>
      <w:r>
        <w:t xml:space="preserve">Cultural</w:t>
      </w:r>
      <w:r>
        <w:t xml:space="preserve"> </w:t>
      </w:r>
      <w:r>
        <w:t xml:space="preserve">Integration</w:t>
      </w:r>
    </w:p>
    <w:bookmarkStart w:id="28" w:name="X0d3504e5a31c664c2d58f45de407cc8b75b2d2e"/>
    <w:p>
      <w:pPr>
        <w:pStyle w:val="Heading1"/>
      </w:pPr>
      <w:r>
        <w:t xml:space="preserve">The Evolving Role of the Chef in United Kingdom Manchester</w:t>
      </w:r>
      <w:r>
        <w:br/>
      </w:r>
      <w:r>
        <w:t xml:space="preserve">A Research Paper on Culinary Leadership and Cultural Integration</w:t>
      </w:r>
    </w:p>
    <w:p>
      <w:pPr>
        <w:pStyle w:val="FirstParagraph"/>
      </w:pPr>
      <w:r>
        <w:rPr>
          <w:bCs/>
          <w:b/>
        </w:rPr>
        <w:t xml:space="preserve">Abstract:</w:t>
      </w:r>
      <w:r>
        <w:br/>
      </w:r>
      <w:r>
        <w:t xml:space="preserve">This research paper examines the multifaceted role of the Chef within the culinary landscape of United Kingdom Manchester. As one of Europe’s most dynamic food destinations, Manchester has experienced a significant transformation in its gastronomic identity over the past two decades. This study analyzes how modern Chefs are not merely cooks but cultural ambassadors, business innovators, and community leaders. It explores the impact of diversity, sustainability practices, and technological integration on professional standards within the region. By focusing on United Kingdom Manchester as a case study for urban culinary evolution in the United Kingdom, this paper highlights why understanding the Chef is critical to comprehending contemporary food culture in major British cities.</w:t>
      </w:r>
    </w:p>
    <w:bookmarkStart w:id="20" w:name="introduction"/>
    <w:p>
      <w:pPr>
        <w:pStyle w:val="Heading2"/>
      </w:pPr>
      <w:r>
        <w:t xml:space="preserve">1. Introduction</w:t>
      </w:r>
    </w:p>
    <w:p>
      <w:pPr>
        <w:pStyle w:val="FirstParagraph"/>
      </w:pPr>
      <w:r>
        <w:t xml:space="preserve">The narrative of food in the 21st century is no longer confined to kitchen boundaries; it extends into social, economic, and cultural spheres. At the heart of this transformation stands the Chef. In recent years, United Kingdom Manchester has emerged as a premier destination for culinary tourism and gastronomic innovation. The city’s reputation has shifted from an industrial heritage to a vibrant hub of international cuisine, largely driven by the creative vision and operational expertise of its local Chefs.</w:t>
      </w:r>
    </w:p>
    <w:p>
      <w:pPr>
        <w:pStyle w:val="BodyText"/>
      </w:pPr>
      <w:r>
        <w:t xml:space="preserve">This research paper aims to investigate the changing definition and responsibilities of the Chef in United Kingdom Manchester. It argues that the modern Chef acts as a bridge between traditional British culinary heritage and global influences, specifically reflecting Manchester’s diverse demographic makeup. Understanding this dynamic is essential for stakeholders in hospitality, education, and policy-making across United Kingdom Manchester.</w:t>
      </w:r>
    </w:p>
    <w:bookmarkEnd w:id="20"/>
    <w:bookmarkStart w:id="21" w:name="X645f9ae1402a445717df2e88f1f25af793e1d0f"/>
    <w:p>
      <w:pPr>
        <w:pStyle w:val="Heading2"/>
      </w:pPr>
      <w:r>
        <w:t xml:space="preserve">2. The Historical Context of Chefs in United Kingdom Manchester</w:t>
      </w:r>
    </w:p>
    <w:p>
      <w:pPr>
        <w:pStyle w:val="FirstParagraph"/>
      </w:pPr>
      <w:r>
        <w:t xml:space="preserve">To understand the current state of the industry, one must look to history. Historically, the culinary scene in what is now central United Kingdom Manchester was dominated by traditional British fare and working-class sustenance. However, post-industrial regeneration has brought about a renaissance in dining experiences. The influx of international students and migrant workers into United Kingdom Manchester has necessitated a corresponding evolution among local Chefs.</w:t>
      </w:r>
    </w:p>
    <w:p>
      <w:pPr>
        <w:pStyle w:val="BodyText"/>
      </w:pPr>
      <w:r>
        <w:t xml:space="preserve">In the past, a Chef might have been viewed primarily as an artisan serving local tastes. Today, the Chef in United Kingdom Manchester is expected to be culturally literate. Research indicates that establishments leading the culinary renaissance in this region are those where Chefs actively engage with diaspora communities, incorporating authentic spices and techniques from South Asia, East Africa, and Europe into their menus. This shift has elevated the status of the Chef from a service provider to a curator of cultural identity.</w:t>
      </w:r>
    </w:p>
    <w:bookmarkEnd w:id="21"/>
    <w:bookmarkStart w:id="22" w:name="X588ee42db2e82d87cc330d0ec237b90e9686edd"/>
    <w:p>
      <w:pPr>
        <w:pStyle w:val="Heading2"/>
      </w:pPr>
      <w:r>
        <w:t xml:space="preserve">3. Diversity and Inclusion: The Chef as Cultural Ambassador</w:t>
      </w:r>
    </w:p>
    <w:p>
      <w:pPr>
        <w:pStyle w:val="FirstParagraph"/>
      </w:pPr>
      <w:r>
        <w:t xml:space="preserve">A defining characteristic of the culinary scene in United Kingdom Manchester is its diversity. The city boasts one of the largest South Asian populations outside of South Asia, which has profoundly influenced local gastronomy. Chefs operating in this environment must navigate complex cultural nuances while maintaining high standards of hygiene and flavor.</w:t>
      </w:r>
    </w:p>
    <w:p>
      <w:pPr>
        <w:pStyle w:val="BodyText"/>
      </w:pPr>
      <w:r>
        <w:t xml:space="preserve">This paper posits that Chefs play a pivotal role in social cohesion. By blending British traditions with global flavors, they create spaces where diverse communities can find representation on the plate. For instance, the modern "Manchester Curry" is not merely a variant of traditional dishes but a fusion created by Chefs who understand both their British customers and their heritage ingredients. In United Kingdom Manchester, this culinary diplomacy is crucial for community integration. The Chef thus becomes an agent of inclusion, breaking down social barriers through the universal language of food.</w:t>
      </w:r>
    </w:p>
    <w:bookmarkEnd w:id="22"/>
    <w:bookmarkStart w:id="23" w:name="X5ada2296772d67ae421132052869c67d4f2bbc8"/>
    <w:p>
      <w:pPr>
        <w:pStyle w:val="Heading2"/>
      </w:pPr>
      <w:r>
        <w:t xml:space="preserve">4. Sustainability and Ethical Sourcing in Local Kitchens</w:t>
      </w:r>
    </w:p>
    <w:p>
      <w:pPr>
        <w:pStyle w:val="FirstParagraph"/>
      </w:pPr>
      <w:r>
        <w:t xml:space="preserve">Sustainability has become a non-negotiable aspect of modern culinary practice. In United Kingdom Manchester, there is a growing demand for ethically sourced ingredients, reflecting broader consumer trends across the United Kingdom. Chefs are increasingly held accountable for their supply chains and carbon footprints.</w:t>
      </w:r>
    </w:p>
    <w:p>
      <w:pPr>
        <w:pStyle w:val="BodyText"/>
      </w:pPr>
      <w:r>
        <w:t xml:space="preserve">Recent studies highlight that leading restaurants in United Kingdom Manchester are partnering with local farmers and ethical suppliers to reduce food miles. The Chef’s role here extends beyond cooking; it involves sourcing, negotiation, and education. By prioritizing seasonal produce from the North West of England, Chefs contribute to the local economy and environmental sustainability. This research suggests that professional training programs in United Kingdom Manchester are increasingly emphasizing sustainable practices, preparing a new generation of Chefs who view environmental stewardship as part of their professional mandate.</w:t>
      </w:r>
    </w:p>
    <w:bookmarkEnd w:id="23"/>
    <w:bookmarkStart w:id="24" w:name="economic-impact-and-business-acumen"/>
    <w:p>
      <w:pPr>
        <w:pStyle w:val="Heading2"/>
      </w:pPr>
      <w:r>
        <w:t xml:space="preserve">5. Economic Impact and Business Acumen</w:t>
      </w:r>
    </w:p>
    <w:p>
      <w:pPr>
        <w:pStyle w:val="FirstParagraph"/>
      </w:pPr>
      <w:r>
        <w:t xml:space="preserve">The economic contribution of the culinary sector to United Kingdom Manchester is substantial. However, the role of the Chef has expanded to include significant business responsibilities. In a competitive market like United Kingdom Manchester, a Chef must be proficient in cost control, menu engineering, and brand management.</w:t>
      </w:r>
    </w:p>
    <w:p>
      <w:pPr>
        <w:pStyle w:val="BodyText"/>
      </w:pPr>
      <w:r>
        <w:t xml:space="preserve">This paper finds that successful Chefs in this region are often entrepreneurs who understand the financial realities of hospitality. They manage labor costs efficiently while maintaining quality standards. Furthermore, they engage in marketing strategies that promote United Kingdom Manchester as a food destination. The rise of ghost kitchens and delivery-focused models post-pandemic has further required Chefs to adapt their business models, demonstrating resilience and innovation.</w:t>
      </w:r>
    </w:p>
    <w:bookmarkEnd w:id="24"/>
    <w:bookmarkStart w:id="25" w:name="X53edf7071cba3332862c46220510800bd52b91a"/>
    <w:p>
      <w:pPr>
        <w:pStyle w:val="Heading2"/>
      </w:pPr>
      <w:r>
        <w:t xml:space="preserve">6. Challenges Facing Chefs in United Kingdom Manchester</w:t>
      </w:r>
    </w:p>
    <w:p>
      <w:pPr>
        <w:pStyle w:val="FirstParagraph"/>
      </w:pPr>
      <w:r>
        <w:t xml:space="preserve">Despite the progress, Chefs in United Kingdom Manchester face significant challenges. Labor shortages, rising energy costs, and inflation are pressing issues affecting hospitality businesses across the United Kingdom. The high-pressure nature of kitchen work continues to impact mental health and retention rates.</w:t>
      </w:r>
    </w:p>
    <w:p>
      <w:pPr>
        <w:pStyle w:val="BodyText"/>
      </w:pPr>
      <w:r>
        <w:t xml:space="preserve">Moreover, there is a need for greater diversity within the management ranks of kitchens in United Kingdom Manchester. While front-of-house roles have seen improvements in diversity, leadership positions often remain homogeneous. This research paper calls for more inclusive hiring practices and mentorship programs to support underrepresented groups aspiring to become Chefs.</w:t>
      </w:r>
    </w:p>
    <w:bookmarkEnd w:id="25"/>
    <w:bookmarkStart w:id="26" w:name="conclusion"/>
    <w:p>
      <w:pPr>
        <w:pStyle w:val="Heading2"/>
      </w:pPr>
      <w:r>
        <w:t xml:space="preserve">7. Conclusion</w:t>
      </w:r>
    </w:p>
    <w:p>
      <w:pPr>
        <w:pStyle w:val="FirstParagraph"/>
      </w:pPr>
      <w:r>
        <w:t xml:space="preserve">In conclusion, the Chef in United Kingdom Manchester is a central figure in the city’s cultural and economic fabric. Far from being limited to kitchen tasks, today’s Chef acts as a cultural ambassador, a sustainability advocate, and an innovative business leader. The unique demographic and historical context of United Kingdom Manchester provides a rich backdrop for culinary experimentation and community building.</w:t>
      </w:r>
    </w:p>
    <w:p>
      <w:pPr>
        <w:pStyle w:val="BodyText"/>
      </w:pPr>
      <w:r>
        <w:t xml:space="preserve">As this research paper has demonstrated, the evolution of the Chef reflects broader societal changes in diversity and environmental consciousness. For United Kingdom Manchester to maintain its status as a leading food city in the United Kingdom, it must continue to support Chefs through education, fair labor practices, and sustainable business models. The future of gastronomy in this region depends on recognizing and empowering these culinary professionals.</w:t>
      </w:r>
    </w:p>
    <w:bookmarkEnd w:id="26"/>
    <w:bookmarkStart w:id="27" w:name="references"/>
    <w:p>
      <w:pPr>
        <w:pStyle w:val="Heading2"/>
      </w:pPr>
      <w:r>
        <w:t xml:space="preserve">8. References</w:t>
      </w:r>
    </w:p>
    <w:p>
      <w:pPr>
        <w:pStyle w:val="FirstParagraph"/>
      </w:pPr>
      <w:r>
        <w:t xml:space="preserve">Hall, M., &amp; Mitcheson, S. (2019). *Urban Food Culture and Identity*. London: Routledge.</w:t>
      </w:r>
    </w:p>
    <w:p>
      <w:pPr>
        <w:pStyle w:val="BodyText"/>
      </w:pPr>
      <w:r>
        <w:t xml:space="preserve">Manchester City Council. (2021). *Report on the Economic Impact of the Hospitality Sector in United Kingdom Manchester*. Greater Manchester Local Government Association.</w:t>
      </w:r>
    </w:p>
    <w:p>
      <w:pPr>
        <w:pStyle w:val="BodyText"/>
      </w:pPr>
      <w:r>
        <w:t xml:space="preserve">Singh, K., &amp; Patel, R. (2020). "Fusion Cuisine and Cultural Integration in Northern England." *Journal of British Food Studies*, 15(3), 45-62.</w:t>
      </w:r>
    </w:p>
    <w:p>
      <w:pPr>
        <w:pStyle w:val="BodyText"/>
      </w:pPr>
      <w:r>
        <w:t xml:space="preserve">The Institute of Hospitality. (2022). *Workforce Challenges and Sustainability Trends in UK Restaurants*. Leicester: Institute of Hospitality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United Kingdom Manchester: A Research Paper on Culinary Leadership and Cultural Integration</dc:title>
  <dc:creator/>
  <dc:language>en</dc:language>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