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Culinary</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Chefs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8" w:name="Xfc700548482d50fb8018b2240f75b11509e6d0b"/>
    <w:p>
      <w:pPr>
        <w:pStyle w:val="Heading1"/>
      </w:pPr>
      <w:r>
        <w:t xml:space="preserve">The Culinary Evolution and Economic Impact of Chefs in United States Los Angeles</w:t>
      </w:r>
    </w:p>
    <w:p>
      <w:pPr>
        <w:pStyle w:val="FirstParagraph"/>
      </w:pPr>
      <w:r>
        <w:rPr>
          <w:bCs/>
          <w:b/>
        </w:rPr>
        <w:t xml:space="preserve">Date:</w:t>
      </w:r>
      <w:r>
        <w:t xml:space="preserve"> </w:t>
      </w:r>
      <w:r>
        <w:t xml:space="preserve">October 26, 2023</w:t>
      </w:r>
    </w:p>
    <w:p>
      <w:pPr>
        <w:pStyle w:val="BodyText"/>
      </w:pPr>
      <w:r>
        <w:rPr>
          <w:bCs/>
          <w:b/>
        </w:rPr>
        <w:t xml:space="preserve">District:</w:t>
      </w:r>
      <w:r>
        <w:t xml:space="preserve">Culinary Arts &amp; Regional Economics Division</w:t>
      </w:r>
    </w:p>
    <w:p>
      <w:pPr>
        <w:pStyle w:val="BodyText"/>
      </w:pPr>
      <w:r>
        <w:rPr>
          <w:bCs/>
          <w:b/>
        </w:rPr>
        <w:t xml:space="preserve">Jurisdiction:</w:t>
      </w:r>
      <w:r>
        <w:t xml:space="preserve">United States Los Angeles Metropolitan Area</w:t>
      </w:r>
    </w:p>
    <w:bookmarkStart w:id="20" w:name="abstract"/>
    <w:p>
      <w:pPr>
        <w:pStyle w:val="Heading3"/>
      </w:pPr>
      <w:r>
        <w:t xml:space="preserve">Abstract</w:t>
      </w:r>
    </w:p>
    <w:p>
      <w:pPr>
        <w:pStyle w:val="FirstParagraph"/>
      </w:pPr>
      <w:r>
        <w:t xml:space="preserve">This Research Paper examines the multifaceted role of the Chef within the vibrant gastronomic landscape of United States Los Angeles. By analyzing historical trends, cultural influences, economic contributions, and contemporary challenges, this document elucidates how chefs serve not merely as cooks but as cultural ambassadors and economic drivers. The study highlights the unique fusion of global cuisines that defines Los Angeles and positions its culinary professionals at the forefront of American food innovation.</w:t>
      </w:r>
    </w:p>
    <w:bookmarkEnd w:id="20"/>
    <w:bookmarkStart w:id="21" w:name="i.-introduction"/>
    <w:p>
      <w:pPr>
        <w:pStyle w:val="Heading2"/>
      </w:pPr>
      <w:r>
        <w:t xml:space="preserve">I. Introduction</w:t>
      </w:r>
    </w:p>
    <w:p>
      <w:pPr>
        <w:pStyle w:val="FirstParagraph"/>
      </w:pPr>
      <w:r>
        <w:t xml:space="preserve">In the modern gastronomic hierarchy, the title of</w:t>
      </w:r>
      <w:r>
        <w:t xml:space="preserve"> </w:t>
      </w:r>
      <w:r>
        <w:rPr>
          <w:bCs/>
          <w:b/>
        </w:rPr>
        <w:t xml:space="preserve">Chef</w:t>
      </w:r>
      <w:r>
        <w:t xml:space="preserve"> </w:t>
      </w:r>
      <w:r>
        <w:t xml:space="preserve">transcends mere occupational classification; it represents a pinnacle of artistic expression, leadership, and cultural stewardship. Nowhere is this more evident than in United States Los Angeles. As one of the most diverse metropolitan areas on Earth, Los Angeles serves as a microcosm of global culinary traditions. The city’s food scene is not static; it is a dynamic ecosystem driven by the creativity and technical prowess of its chefs. This Research Paper explores how chefs in United States Los Angeles navigate the complexities of supply chains, cultural integration, and high-end hospitality to shape the identity of one of America's most iconic cities.</w:t>
      </w:r>
    </w:p>
    <w:bookmarkEnd w:id="21"/>
    <w:bookmarkStart w:id="22" w:name="X914fa0a48256eb8f96a32e24f7df57f8acd34e5"/>
    <w:p>
      <w:pPr>
        <w:pStyle w:val="Heading2"/>
      </w:pPr>
      <w:r>
        <w:t xml:space="preserve">II. Historical Context: The Foundation of Fusion</w:t>
      </w:r>
    </w:p>
    <w:p>
      <w:pPr>
        <w:pStyle w:val="FirstParagraph"/>
      </w:pPr>
      <w:r>
        <w:t xml:space="preserve">To understand the current state of culinary arts in United States Los Angeles, one must look back at its historical foundations. Unlike New York or Chicago, which developed largely through industrial migration patterns, Los Angeles grew as a gateway for Pacific trade and immigration from Asia and Latin America. This geographic positioning allowed early</w:t>
      </w:r>
      <w:r>
        <w:t xml:space="preserve"> </w:t>
      </w:r>
      <w:r>
        <w:rPr>
          <w:bCs/>
          <w:b/>
        </w:rPr>
        <w:t xml:space="preserve">Chef</w:t>
      </w:r>
      <w:r>
        <w:t xml:space="preserve"> </w:t>
      </w:r>
      <w:r>
        <w:t xml:space="preserve">figures to experiment with ingredients long before "fusion" became a buzzword in the culinary world.</w:t>
      </w:r>
    </w:p>
    <w:p>
      <w:pPr>
        <w:pStyle w:val="BodyText"/>
      </w:pPr>
      <w:r>
        <w:t xml:space="preserve">The post-World War II era saw an influx of Vietnamese, Mexican, Korean, and Iranian communities, each bringing distinct culinary traditions that challenged and expanded the palates of local residents. The emergence of the "California Cuisine" movement in the 1970s, led by visionary</w:t>
      </w:r>
      <w:r>
        <w:t xml:space="preserve"> </w:t>
      </w:r>
      <w:r>
        <w:rPr>
          <w:bCs/>
          <w:b/>
        </w:rPr>
        <w:t xml:space="preserve">Chef</w:t>
      </w:r>
      <w:r>
        <w:t xml:space="preserve"> </w:t>
      </w:r>
      <w:r>
        <w:t xml:space="preserve">figures like Wolfgang Puck in United States Los Angeles marked a turning point. This movement emphasized fresh, locally sourced ingredients and cross-cultural techniques, setting a precedent for innovation that persists today.</w:t>
      </w:r>
    </w:p>
    <w:bookmarkEnd w:id="22"/>
    <w:bookmarkStart w:id="23" w:name="iii.-cultural-synthesis-and-identity"/>
    <w:p>
      <w:pPr>
        <w:pStyle w:val="Heading2"/>
      </w:pPr>
      <w:r>
        <w:t xml:space="preserve">III. Cultural Synthesis and Identity</w:t>
      </w:r>
    </w:p>
    <w:p>
      <w:pPr>
        <w:pStyle w:val="FirstParagraph"/>
      </w:pPr>
      <w:r>
        <w:t xml:space="preserve">The primary driver of Los Angeles' culinary reputation is its demographic diversity. A</w:t>
      </w:r>
      <w:r>
        <w:t xml:space="preserve"> </w:t>
      </w:r>
      <w:r>
        <w:rPr>
          <w:bCs/>
          <w:b/>
        </w:rPr>
        <w:t xml:space="preserve">Chef</w:t>
      </w:r>
      <w:r>
        <w:t xml:space="preserve"> </w:t>
      </w:r>
      <w:r>
        <w:t xml:space="preserve">operating in United States Los Angeles is often tasked with bridging cultural gaps through food. This role extends beyond the kitchen; chefs act as curators of heritage and agents of assimilation. For instance, the popularity of Korean-Mexican fusion, pioneered by food trucks and elevated restaurants in United States Los Angeles, exemplifies how a</w:t>
      </w:r>
      <w:r>
        <w:t xml:space="preserve"> </w:t>
      </w:r>
      <w:r>
        <w:rPr>
          <w:bCs/>
          <w:b/>
        </w:rPr>
        <w:t xml:space="preserve">Chef</w:t>
      </w:r>
      <w:r>
        <w:t xml:space="preserve"> </w:t>
      </w:r>
      <w:r>
        <w:t xml:space="preserve">can synthesize disparate cultural elements into a cohesive culinary narrative.</w:t>
      </w:r>
    </w:p>
    <w:p>
      <w:pPr>
        <w:pStyle w:val="BodyText"/>
      </w:pPr>
      <w:r>
        <w:t xml:space="preserve">In this context, the</w:t>
      </w:r>
      <w:r>
        <w:t xml:space="preserve"> </w:t>
      </w:r>
      <w:r>
        <w:rPr>
          <w:bCs/>
          <w:b/>
        </w:rPr>
        <w:t xml:space="preserve">Chef</w:t>
      </w:r>
      <w:r>
        <w:t xml:space="preserve"> </w:t>
      </w:r>
      <w:r>
        <w:t xml:space="preserve">is not just preparing meals but is engaging in cultural diplomacy. The menu becomes a storytelling medium where history, migration patterns, and social identities intersect. Research indicates that diners in United States Los Angeles seek authenticity mixed with innovation, demanding that</w:t>
      </w:r>
      <w:r>
        <w:t xml:space="preserve"> </w:t>
      </w:r>
      <w:r>
        <w:rPr>
          <w:bCs/>
          <w:b/>
        </w:rPr>
        <w:t xml:space="preserve">Chef</w:t>
      </w:r>
      <w:r>
        <w:t xml:space="preserve"> </w:t>
      </w:r>
      <w:r>
        <w:t xml:space="preserve">professionals maintain respect for traditional techniques while pushing the boundaries of flavor profiles.</w:t>
      </w:r>
    </w:p>
    <w:bookmarkEnd w:id="23"/>
    <w:bookmarkStart w:id="24" w:name="X01bbcbad7e836f871937106aa24ec96977c772c"/>
    <w:p>
      <w:pPr>
        <w:pStyle w:val="Heading2"/>
      </w:pPr>
      <w:r>
        <w:t xml:space="preserve">IV. Economic Impact and Industry Structure</w:t>
      </w:r>
    </w:p>
    <w:p>
      <w:pPr>
        <w:pStyle w:val="FirstParagraph"/>
      </w:pPr>
      <w:r>
        <w:t xml:space="preserve">The economic significance of the culinary sector in United States Los Angeles cannot be overstated. The restaurant industry is a major employer, providing jobs for hundreds of thousands of individuals ranging from line cooks to executive</w:t>
      </w:r>
      <w:r>
        <w:t xml:space="preserve"> </w:t>
      </w:r>
      <w:r>
        <w:rPr>
          <w:bCs/>
          <w:b/>
        </w:rPr>
        <w:t xml:space="preserve">Chef</w:t>
      </w:r>
      <w:r>
        <w:t xml:space="preserve">s. The presence of high-profile</w:t>
      </w:r>
      <w:r>
        <w:t xml:space="preserve"> </w:t>
      </w:r>
      <w:r>
        <w:rPr>
          <w:bCs/>
          <w:b/>
        </w:rPr>
        <w:t xml:space="preserve">Chef</w:t>
      </w:r>
      <w:r>
        <w:t xml:space="preserve"> </w:t>
      </w:r>
      <w:r>
        <w:t xml:space="preserve">establishments acts as an anchor for tourism, driving revenue not only in the hospitality sector but also in adjacent industries such as agriculture, transportation, and retail.</w:t>
      </w:r>
    </w:p>
    <w:p>
      <w:pPr>
        <w:pStyle w:val="BodyText"/>
      </w:pPr>
      <w:r>
        <w:t xml:space="preserve">Furthermore, the brand value associated with United States Los Angeles chefs contributes significantly to real estate and urban development. Neighborhoods often see economic revitalization following the opening of acclaimed</w:t>
      </w:r>
      <w:r>
        <w:t xml:space="preserve"> </w:t>
      </w:r>
      <w:r>
        <w:rPr>
          <w:bCs/>
          <w:b/>
        </w:rPr>
        <w:t xml:space="preserve">Chef</w:t>
      </w:r>
      <w:r>
        <w:t xml:space="preserve">-driven restaurants. This phenomenon underscores the role of the</w:t>
      </w:r>
      <w:r>
        <w:t xml:space="preserve"> </w:t>
      </w:r>
      <w:r>
        <w:rPr>
          <w:bCs/>
          <w:b/>
        </w:rPr>
        <w:t xml:space="preserve">Chef</w:t>
      </w:r>
      <w:r>
        <w:t xml:space="preserve"> </w:t>
      </w:r>
      <w:r>
        <w:t xml:space="preserve">as a key player in local economic planning and community branding within United States Los Angeles.</w:t>
      </w:r>
    </w:p>
    <w:bookmarkEnd w:id="24"/>
    <w:bookmarkStart w:id="25" w:name="X9995b1738a4212c360ce9b2be4622759cb46272"/>
    <w:p>
      <w:pPr>
        <w:pStyle w:val="Heading2"/>
      </w:pPr>
      <w:r>
        <w:t xml:space="preserve">V. Contemporary Challenges: Sustainability and Labor Dynamics</w:t>
      </w:r>
    </w:p>
    <w:p>
      <w:pPr>
        <w:pStyle w:val="FirstParagraph"/>
      </w:pPr>
      <w:r>
        <w:t xml:space="preserve">Despite its successes, the culinary landscape in United States Los Angeles faces significant challenges. Climate change poses a direct threat to the availability of local produce, forcing</w:t>
      </w:r>
      <w:r>
        <w:t xml:space="preserve"> </w:t>
      </w:r>
      <w:r>
        <w:rPr>
          <w:bCs/>
          <w:b/>
        </w:rPr>
        <w:t xml:space="preserve">Chef</w:t>
      </w:r>
      <w:r>
        <w:t xml:space="preserve">s in United States Los Angeles to adapt their menus and sourcing strategies. There is an increasing pressure on</w:t>
      </w:r>
      <w:r>
        <w:t xml:space="preserve"> </w:t>
      </w:r>
      <w:r>
        <w:rPr>
          <w:bCs/>
          <w:b/>
        </w:rPr>
        <w:t xml:space="preserve">Chef</w:t>
      </w:r>
      <w:r>
        <w:t xml:space="preserve"> </w:t>
      </w:r>
      <w:r>
        <w:t xml:space="preserve">professionals to adopt sustainable practices, including reducing food waste and sourcing ethically.</w:t>
      </w:r>
    </w:p>
    <w:p>
      <w:pPr>
        <w:pStyle w:val="BodyText"/>
      </w:pPr>
      <w:r>
        <w:t xml:space="preserve">Additionally, labor dynamics remain a critical issue. The high-stress environment of professional kitchens often leads to burnout among staff. In response, many forward-thinking</w:t>
      </w:r>
      <w:r>
        <w:t xml:space="preserve"> </w:t>
      </w:r>
      <w:r>
        <w:rPr>
          <w:bCs/>
          <w:b/>
        </w:rPr>
        <w:t xml:space="preserve">Chef</w:t>
      </w:r>
      <w:r>
        <w:t xml:space="preserve">s in United States Los Angeles are implementing better working conditions, mental health support systems, and equitable wage structures. This shift reflects a broader industry movement toward humanizing the role of the</w:t>
      </w:r>
      <w:r>
        <w:t xml:space="preserve"> </w:t>
      </w:r>
      <w:r>
        <w:rPr>
          <w:bCs/>
          <w:b/>
        </w:rPr>
        <w:t xml:space="preserve">Chef</w:t>
      </w:r>
      <w:r>
        <w:t xml:space="preserve"> </w:t>
      </w:r>
      <w:r>
        <w:t xml:space="preserve">not just as an artist, but as a leader responsible for the well-being of their team.</w:t>
      </w:r>
    </w:p>
    <w:bookmarkEnd w:id="25"/>
    <w:bookmarkStart w:id="26" w:name="Xbb8dd8970f84cc11c10921ed3568f7779a59e03"/>
    <w:p>
      <w:pPr>
        <w:pStyle w:val="Heading2"/>
      </w:pPr>
      <w:r>
        <w:t xml:space="preserve">VI. The Future of Dining in United States Los Angeles</w:t>
      </w:r>
    </w:p>
    <w:p>
      <w:pPr>
        <w:pStyle w:val="FirstParagraph"/>
      </w:pPr>
      <w:r>
        <w:t xml:space="preserve">Looking ahead, the trajectory for chefs in United States Los Angeles suggests a continued emphasis on technology and personalization. From AI-driven inventory management to virtual dining experiences,</w:t>
      </w:r>
      <w:r>
        <w:t xml:space="preserve"> </w:t>
      </w:r>
      <w:r>
        <w:rPr>
          <w:bCs/>
          <w:b/>
        </w:rPr>
        <w:t xml:space="preserve">Chef</w:t>
      </w:r>
      <w:r>
        <w:t xml:space="preserve">s are leveraging digital tools to enhance efficiency and customer engagement. Moreover, the rise of plant-based cuisine is reshaping menus across the city, with</w:t>
      </w:r>
      <w:r>
        <w:t xml:space="preserve"> </w:t>
      </w:r>
      <w:r>
        <w:rPr>
          <w:bCs/>
          <w:b/>
        </w:rPr>
        <w:t xml:space="preserve">Chef</w:t>
      </w:r>
      <w:r>
        <w:t xml:space="preserve">s experimenting with alternative proteins that align with the health-conscious values of Los Angeles residents.</w:t>
      </w:r>
    </w:p>
    <w:p>
      <w:pPr>
        <w:pStyle w:val="BodyText"/>
      </w:pPr>
      <w:r>
        <w:t xml:space="preserve">The future also promises deeper integration of indigenous ingredients from California’s native tribes into mainstream dining, led by</w:t>
      </w:r>
      <w:r>
        <w:t xml:space="preserve"> </w:t>
      </w:r>
      <w:r>
        <w:rPr>
          <w:bCs/>
          <w:b/>
        </w:rPr>
        <w:t xml:space="preserve">Chef</w:t>
      </w:r>
      <w:r>
        <w:t xml:space="preserve">s who are committed to decolonizing food narratives. This evolution indicates that the role of the</w:t>
      </w:r>
      <w:r>
        <w:t xml:space="preserve"> </w:t>
      </w:r>
      <w:r>
        <w:rPr>
          <w:bCs/>
          <w:b/>
        </w:rPr>
        <w:t xml:space="preserve">Chef</w:t>
      </w:r>
      <w:r>
        <w:t xml:space="preserve"> </w:t>
      </w:r>
      <w:r>
        <w:t xml:space="preserve">in United States Los Angeles will increasingly involve advocacy and education alongside culinary creation.</w:t>
      </w:r>
    </w:p>
    <w:bookmarkEnd w:id="26"/>
    <w:bookmarkStart w:id="27" w:name="vii.-conclusion"/>
    <w:p>
      <w:pPr>
        <w:pStyle w:val="Heading2"/>
      </w:pPr>
      <w:r>
        <w:t xml:space="preserve">VII. Conclusion</w:t>
      </w:r>
    </w:p>
    <w:p>
      <w:pPr>
        <w:pStyle w:val="FirstParagraph"/>
      </w:pPr>
      <w:r>
        <w:t xml:space="preserve">In summary, this Research Paper has demonstrated that the</w:t>
      </w:r>
      <w:r>
        <w:t xml:space="preserve"> </w:t>
      </w:r>
      <w:r>
        <w:rPr>
          <w:bCs/>
          <w:b/>
        </w:rPr>
        <w:t xml:space="preserve">Chef</w:t>
      </w:r>
      <w:r>
        <w:t xml:space="preserve"> </w:t>
      </w:r>
      <w:r>
        <w:t xml:space="preserve">is a central pillar of culture and economy in United States Los Angeles. Through historical analysis, cultural examination, economic evaluation, and future forecasting, it is clear that chefs in this region are defining the global standard for culinary excellence. Their ability to merge diverse traditions while addressing modern sustainability challenges ensures that United States Los Angeles remains a beacon of gastronomic innovation. As the city continues to grow and change, the</w:t>
      </w:r>
      <w:r>
        <w:t xml:space="preserve"> </w:t>
      </w:r>
      <w:r>
        <w:rPr>
          <w:bCs/>
          <w:b/>
        </w:rPr>
        <w:t xml:space="preserve">Chef</w:t>
      </w:r>
      <w:r>
        <w:t xml:space="preserve"> </w:t>
      </w:r>
      <w:r>
        <w:t xml:space="preserve">will undoubtedly remain at the forefront, cooking up not just meals, but community identity.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Culinary Evolution and Economic Impact of Chefs in United States Los Angeles</dc:title>
  <dc:creator/>
  <cp:keywords/>
  <dcterms:created xsi:type="dcterms:W3CDTF">2026-07-29T19:52:03Z</dcterms:created>
  <dcterms:modified xsi:type="dcterms:W3CDTF">2026-07-29T19:52:03Z</dcterms:modified>
</cp:coreProperties>
</file>

<file path=docProps/custom.xml><?xml version="1.0" encoding="utf-8"?>
<Properties xmlns="http://schemas.openxmlformats.org/officeDocument/2006/custom-properties" xmlns:vt="http://schemas.openxmlformats.org/officeDocument/2006/docPropsVTypes"/>
</file>