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Culinary</w:t>
      </w:r>
      <w:r>
        <w:t xml:space="preserve"> </w:t>
      </w:r>
      <w:r>
        <w:t xml:space="preserve">Leadership:</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cf88b80cd0d59665c45a8aacbfe179ec7541613"/>
    <w:p>
      <w:pPr>
        <w:pStyle w:val="Heading1"/>
      </w:pPr>
      <w:r>
        <w:t xml:space="preserve">The Art of Culinary Leadership: A Research Paper on the Role of the Chef in Vietnam Ho Chi Minh City</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Vietnam Ho Chi Minh City Hospitality Sector</w:t>
      </w:r>
    </w:p>
    <w:bookmarkStart w:id="20" w:name="abstract"/>
    <w:p>
      <w:pPr>
        <w:pStyle w:val="Heading3"/>
      </w:pPr>
      <w:r>
        <w:t xml:space="preserve">Abstract</w:t>
      </w:r>
    </w:p>
    <w:p>
      <w:pPr>
        <w:pStyle w:val="FirstParagraph"/>
      </w:pPr>
      <w:r>
        <w:t xml:space="preserve">This paper explores the evolving role of the Chef within the dynamic culinary landscape of Vietnam Ho Chi Minh City. As one of Southeast Asia’s most vibrant economic hubs, this city presents a unique intersection of traditional Vietnamese heritage and global gastronomic influences. The research examines how modern Chefs are not merely cooks but cultural ambassadors, innovators, and business leaders who define the identity of dining in Vietnam Ho Chi Minh City. By analyzing supply chain complexities, consumer trends toward fusion cuisine, and the preservation of local flavors, this document highlights the critical importance of culinary expertise in sustaining the city’s reputation as a global food destination.</w:t>
      </w:r>
    </w:p>
    <w:bookmarkEnd w:id="20"/>
    <w:bookmarkStart w:id="21" w:name="introduction"/>
    <w:p>
      <w:pPr>
        <w:pStyle w:val="Heading2"/>
      </w:pPr>
      <w:r>
        <w:t xml:space="preserve">1. Introduction</w:t>
      </w:r>
    </w:p>
    <w:p>
      <w:pPr>
        <w:pStyle w:val="FirstParagraph"/>
      </w:pPr>
      <w:r>
        <w:t xml:space="preserve">The gastronomic scene in Vietnam Ho Chi Minh City has undergone a profound transformation over the last two decades. Once known primarily for its street food culture and simple, hearty meals, the city has emerged as a premier destination for fine dining and culinary tourism. At the heart of this transformation is the Chef. In Vietnam Ho Chi Minh City, the Chef serves as more than just a manager of kitchen operations; they are custodians of cultural heritage who navigate the delicate balance between preserving tradition and embracing modernity. This research paper aims to delineate the multifaceted responsibilities of Chefs in this specific geographic and cultural context, highlighting their impact on tourism, local economy, and social cohesion.</w:t>
      </w:r>
    </w:p>
    <w:bookmarkEnd w:id="21"/>
    <w:bookmarkStart w:id="22" w:name="X13fd0c3b6967ef15646eaed67d649acb04b5981"/>
    <w:p>
      <w:pPr>
        <w:pStyle w:val="Heading2"/>
      </w:pPr>
      <w:r>
        <w:t xml:space="preserve">2. The Cultural Context of Dining in Vietnam Ho Chi Minh City</w:t>
      </w:r>
    </w:p>
    <w:p>
      <w:pPr>
        <w:pStyle w:val="FirstParagraph"/>
      </w:pPr>
      <w:r>
        <w:t xml:space="preserve">To understand the role of the Chef in Vietnam Ho Chi Minh City, one must first understand the culinary expectations of its populace and visitors. Vietnamese cuisine is deeply rooted in regional specificity, balance (yin and yang), and freshness. However, Vietnam Ho Chi Minh City is a melting pot. It attracts tourists from across Asia, Europe, and the Americas who seek authentic experiences yet desire familiar comforts. The Chef must therefore possess a deep understanding of indigenous ingredients such as fish sauce (</w:t>
      </w:r>
      <w:r>
        <w:rPr>
          <w:iCs/>
          <w:i/>
        </w:rPr>
        <w:t xml:space="preserve">nước mắm</w:t>
      </w:r>
      <w:r>
        <w:t xml:space="preserve">), lemongrass, galangal, and fresh herbs like cilantro and sawtooth herb. These ingredients are not just components of food; they are the soul of the cuisine in Vietnam Ho Chi Minh City.</w:t>
      </w:r>
    </w:p>
    <w:p>
      <w:pPr>
        <w:pStyle w:val="BodyText"/>
      </w:pPr>
      <w:r>
        <w:t xml:space="preserve">The Chef acts as a translator between these diverse expectations. A successful Chef in this city must know how to elevate street food classics, such as</w:t>
      </w:r>
      <w:r>
        <w:t xml:space="preserve"> </w:t>
      </w:r>
      <w:r>
        <w:rPr>
          <w:iCs/>
          <w:i/>
        </w:rPr>
        <w:t xml:space="preserve">Bánh Mì</w:t>
      </w:r>
      <w:r>
        <w:t xml:space="preserve"> </w:t>
      </w:r>
      <w:r>
        <w:t xml:space="preserve">or</w:t>
      </w:r>
      <w:r>
        <w:t xml:space="preserve"> </w:t>
      </w:r>
      <w:r>
        <w:rPr>
          <w:iCs/>
          <w:i/>
        </w:rPr>
        <w:t xml:space="preserve">Cơm Tấm</w:t>
      </w:r>
      <w:r>
        <w:t xml:space="preserve">, into gourmet experiences without losing their authentic essence. This requires a profound respect for the local palate and an ability to communicate the story behind each dish to international clientele.</w:t>
      </w:r>
    </w:p>
    <w:bookmarkEnd w:id="22"/>
    <w:bookmarkStart w:id="23" w:name="innovation-and-fusion-cuisine"/>
    <w:p>
      <w:pPr>
        <w:pStyle w:val="Heading2"/>
      </w:pPr>
      <w:r>
        <w:t xml:space="preserve">3. Innovation and Fusion Cuisine</w:t>
      </w:r>
    </w:p>
    <w:p>
      <w:pPr>
        <w:pStyle w:val="FirstParagraph"/>
      </w:pPr>
      <w:r>
        <w:t xml:space="preserve">Vietnam Ho Chi Minh City is renowned for its fusion cuisine, where French colonial influences meet Southeast Asian spices. The Chef plays a pivotal role in this culinary evolution. Historically, the French occupation introduced baguettes, pâté, and coffee to Vietnam. Today’s Chefs in Vietnam Ho Chi Minh City are reimagining these elements with modern techniques and local twists.</w:t>
      </w:r>
    </w:p>
    <w:p>
      <w:pPr>
        <w:pStyle w:val="BodyText"/>
      </w:pPr>
      <w:r>
        <w:t xml:space="preserve">For instance, contemporary Chefs are experimenting with deconstructed versions of traditional soups like</w:t>
      </w:r>
      <w:r>
        <w:t xml:space="preserve"> </w:t>
      </w:r>
      <w:r>
        <w:rPr>
          <w:iCs/>
          <w:i/>
        </w:rPr>
        <w:t xml:space="preserve">Phở</w:t>
      </w:r>
      <w:r>
        <w:t xml:space="preserve">, using molecular gastronomy to enhance textures while maintaining the depth of flavor derived from slow-boiled bones. This innovation is not merely for aesthetic appeal; it serves a business purpose in Vietnam Ho Chi Minh City, where dining out is often associated with social status and leisure. Chefs must innovate to keep the market engaged, ensuring that restaurants remain competitive in a saturated hospitality industry.</w:t>
      </w:r>
    </w:p>
    <w:bookmarkEnd w:id="23"/>
    <w:bookmarkStart w:id="24" w:name="X1d04a5bb00fc70010c63c0bb1908b72ae5bd186"/>
    <w:p>
      <w:pPr>
        <w:pStyle w:val="Heading2"/>
      </w:pPr>
      <w:r>
        <w:t xml:space="preserve">4. Supply Chain Management and Sustainability</w:t>
      </w:r>
    </w:p>
    <w:p>
      <w:pPr>
        <w:pStyle w:val="FirstParagraph"/>
      </w:pPr>
      <w:r>
        <w:t xml:space="preserve">A significant challenge faced by Chefs in Vietnam Ho Chi Minh City is supply chain management. The city’s rapid urbanization has led to fluctuations in the availability of fresh, high-quality produce. Therefore, the Chef must act as a procurement specialist, building strong relationships with local farmers and fishermen in surrounding provinces such as Long An or Tien Giang.</w:t>
      </w:r>
    </w:p>
    <w:p>
      <w:pPr>
        <w:pStyle w:val="BodyText"/>
      </w:pPr>
      <w:r>
        <w:t xml:space="preserve">Sustainability is increasingly becoming a concern for Chefs in Vietnam Ho Chi Minh City. With rising awareness among consumers about environmental issues, there is a growing demand for farm-to-table dining. Chefs are tasked with sourcing ingredients that are locally grown and seasonal, thereby reducing carbon footprints and supporting the local agricultural economy of the Vietnam Ho Chi Minh City region. This role extends beyond cooking; it involves ethical leadership and community engagement.</w:t>
      </w:r>
    </w:p>
    <w:bookmarkEnd w:id="24"/>
    <w:bookmarkStart w:id="25" w:name="leadership-and-kitchen-culture"/>
    <w:p>
      <w:pPr>
        <w:pStyle w:val="Heading2"/>
      </w:pPr>
      <w:r>
        <w:t xml:space="preserve">5. Leadership and Kitchen Culture</w:t>
      </w:r>
    </w:p>
    <w:p>
      <w:pPr>
        <w:pStyle w:val="FirstParagraph"/>
      </w:pPr>
      <w:r>
        <w:t xml:space="preserve">The operational environment in Vietnam Ho Chi Minh City is fast-paced, hot, and demanding. The Chef must exhibit strong leadership skills to manage a diverse workforce that often includes both local Vietnamese staff and international expatriates. Cultural sensitivity is paramount. A Chef who fails to understand the hierarchical respect inherent in Vietnamese culture may struggle with team morale.</w:t>
      </w:r>
    </w:p>
    <w:p>
      <w:pPr>
        <w:pStyle w:val="BodyText"/>
      </w:pPr>
      <w:r>
        <w:t xml:space="preserve">Furthermore, Chefs in Vietnam Ho Chi Minh City are responsible for training the next generation of culinary talent. With many young people viewing hospitality as a viable career path, Chefs serve as mentors. They must impart not only technical skills but also professional discipline and passion for the craft. The mentorship role is crucial for maintaining high standards across the city’s dining sector.</w:t>
      </w:r>
    </w:p>
    <w:bookmarkEnd w:id="25"/>
    <w:bookmarkStart w:id="26" w:name="economic-impact-and-tourism"/>
    <w:p>
      <w:pPr>
        <w:pStyle w:val="Heading2"/>
      </w:pPr>
      <w:r>
        <w:t xml:space="preserve">6. Economic Impact and Tourism</w:t>
      </w:r>
    </w:p>
    <w:p>
      <w:pPr>
        <w:pStyle w:val="FirstParagraph"/>
      </w:pPr>
      <w:r>
        <w:t xml:space="preserve">The culinary sector is a major driver of tourism in Vietnam Ho Chi Minh City. Food tours, cooking classes, and Michelin-starred restaurants attract visitors who might otherwise overlook the city in favor of Hanoi or Da Nang. The Chef is the face of this economic engine. High-quality dining establishments elevate the city’s profile on the global stage.</w:t>
      </w:r>
    </w:p>
    <w:p>
      <w:pPr>
        <w:pStyle w:val="BodyText"/>
      </w:pPr>
      <w:r>
        <w:t xml:space="preserve">Research indicates that tourists are willing to spend significantly more on food experiences than on accommodation alone. Therefore, Chefs who can create memorable culinary narratives directly contribute to the GDP of Vietnam Ho Chi Minh City. By showcasing local ingredients and innovative techniques, they create a unique selling proposition for the city’s tourism board.</w:t>
      </w:r>
    </w:p>
    <w:bookmarkEnd w:id="26"/>
    <w:bookmarkStart w:id="27" w:name="challenges-facing-the-modern-chef"/>
    <w:p>
      <w:pPr>
        <w:pStyle w:val="Heading2"/>
      </w:pPr>
      <w:r>
        <w:t xml:space="preserve">7. Challenges Facing the Modern Chef</w:t>
      </w:r>
    </w:p>
    <w:p>
      <w:pPr>
        <w:pStyle w:val="FirstParagraph"/>
      </w:pPr>
      <w:r>
        <w:t xml:space="preserve">Despite the opportunities, Chefs in Vietnam Ho Chi Minh City face numerous challenges. Rising cost of living in the city affects ingredient prices and staff salaries. Additionally, health and safety regulations are becoming stricter, requiring Chefs to invest time in compliance training. There is also the challenge of preserving authenticity amidst commercialization. As Vietnam Ho Chi Minh City becomes more globalized, there is a risk that traditional flavors may be diluted for mass appeal. The ethical Chef must resist this pressure, ensuring that the core identity of Vietnamese cuisine remains intact.</w:t>
      </w:r>
    </w:p>
    <w:bookmarkEnd w:id="27"/>
    <w:bookmarkStart w:id="29" w:name="conclusion"/>
    <w:p>
      <w:pPr>
        <w:pStyle w:val="Heading2"/>
      </w:pPr>
      <w:r>
        <w:t xml:space="preserve">8. Conclusion</w:t>
      </w:r>
    </w:p>
    <w:p>
      <w:pPr>
        <w:pStyle w:val="FirstParagraph"/>
      </w:pPr>
      <w:r>
        <w:t xml:space="preserve">In conclusion, the role of the Chef in Vietnam Ho Chi Minh City is complex and multifaceted. They are artists, entrepreneurs, cultural preservationists, and leaders. As Vietnam Ho Chi Minh City continues to grow as a global economic and tourism hub, the importance of skilled Chefs will only increase. They bridge the gap between past and future, tradition and innovation. For stakeholders in the hospitality industry of Vietnam Ho Chi Minh City—whether government bodies investors or consumers—it is imperative to support these culinary professionals through better training programs fair labor practices and infrastructure development.</w:t>
      </w:r>
    </w:p>
    <w:p>
      <w:pPr>
        <w:pStyle w:val="BodyText"/>
      </w:pPr>
      <w:r>
        <w:t xml:space="preserve">The future of dining in Vietnam Ho Chi Minh City depends on the ability of Chefs to adapt while staying true to their roots. By empowering Chefs, we empower the city’s cultural identity and economic vitality. This research underscores that investing in culinary leadership is synonymous with investing in the sustainable development of Vietnam Ho Chi Minh City.</w:t>
      </w:r>
    </w:p>
    <w:bookmarkStart w:id="28" w:name="references"/>
    <w:p>
      <w:pPr>
        <w:pStyle w:val="Heading3"/>
      </w:pPr>
      <w:r>
        <w:t xml:space="preserve">References</w:t>
      </w:r>
    </w:p>
    <w:p>
      <w:pPr>
        <w:pStyle w:val="FirstParagraph"/>
      </w:pPr>
      <w:r>
        <w:rPr>
          <w:iCs/>
          <w:i/>
        </w:rPr>
        <w:t xml:space="preserve">Note: The following references are illustrative for the context of this research paper regarding Vietnam Ho Chi Minh City.</w:t>
      </w:r>
    </w:p>
    <w:p>
      <w:pPr>
        <w:numPr>
          <w:ilvl w:val="0"/>
          <w:numId w:val="1001"/>
        </w:numPr>
        <w:pStyle w:val="Compact"/>
      </w:pPr>
      <w:r>
        <w:t xml:space="preserve">Smith, J. (2021). *Global Gastronomy Trends in Southeast Asia*. Journal of Asian Hospitality Studies.</w:t>
      </w:r>
    </w:p>
    <w:p>
      <w:pPr>
        <w:numPr>
          <w:ilvl w:val="0"/>
          <w:numId w:val="1001"/>
        </w:numPr>
        <w:pStyle w:val="Compact"/>
      </w:pPr>
      <w:r>
        <w:t xml:space="preserve">Vietnam Ministry of Culture, Sports and Tourism. (2022). *Report on the Impact of Culinary Tourism in Major Cities*. Hanoi: Government Press.</w:t>
      </w:r>
    </w:p>
    <w:p>
      <w:pPr>
        <w:numPr>
          <w:ilvl w:val="0"/>
          <w:numId w:val="1001"/>
        </w:numPr>
        <w:pStyle w:val="Compact"/>
      </w:pPr>
      <w:r>
        <w:t xml:space="preserve">Nguyen, T. &amp; Lee, K. (2019). *Fusion Cuisine and Cultural Identity in Vietnam Ho Chi Minh City*. International Journal of Food Sciences and Nutrition.</w:t>
      </w:r>
    </w:p>
    <w:p>
      <w:pPr>
        <w:numPr>
          <w:ilvl w:val="0"/>
          <w:numId w:val="1001"/>
        </w:numPr>
        <w:pStyle w:val="Compact"/>
      </w:pPr>
      <w:r>
        <w:t xml:space="preserve">Ramseyer, A.-C. (2018). *The Politics of Taste in Contemporary Vietnam*. University of Hawai'i Press.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Culinary Leadership: A Research Paper on the Role of the Chef in Vietnam Ho Chi Minh City</dc:title>
  <dc:creator/>
  <dc:language>en</dc:language>
  <cp:keywords/>
  <dcterms:created xsi:type="dcterms:W3CDTF">2026-07-29T19:52:14Z</dcterms:created>
  <dcterms:modified xsi:type="dcterms:W3CDTF">2026-07-29T19:52:14Z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