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6" w:name="X098eefd7c2443adc10413fd5c3f2ccaf4541599"/>
    <w:p>
      <w:pPr>
        <w:pStyle w:val="Heading1"/>
      </w:pPr>
      <w:r>
        <w:t xml:space="preserve">The Strategic Role of Chemical Engineering in Afghanistan Kabul</w:t>
      </w:r>
    </w:p>
    <w:p>
      <w:pPr>
        <w:pStyle w:val="FirstParagraph"/>
      </w:pPr>
      <w:r>
        <w:rPr>
          <w:bCs/>
          <w:b/>
        </w:rPr>
        <w:t xml:space="preserve">Abstract:</w:t>
      </w:r>
    </w:p>
    <w:p>
      <w:pPr>
        <w:pStyle w:val="BodyText"/>
      </w:pPr>
      <w:r>
        <w:t xml:space="preserve">This research paper explores the critical intersection between chemical engineering principles and the infrastructural needs of Afghanistan Kabul. As a developing region with unique geopolitical and environmental challenges, Afghanistan requires specialized technical expertise to manage its natural resources, improve public health infrastructure, and establish sustainable industrial practices. This document analyzes how a Chemical Engineer can serve as a pivotal figure in addressing water purification issues, optimizing energy production from local gas reserves, and establishing safe pharmaceutical manufacturing capabilities within Kabul. The study argues that integrating modern chemical engineering methodologies into the reconstruction efforts of Afghanistan Kabul is not merely an economic opportunity but a humanitarian necessity for long-term stability and public health improvement.</w:t>
      </w:r>
    </w:p>
    <w:bookmarkStart w:id="20" w:name="introduction"/>
    <w:p>
      <w:pPr>
        <w:pStyle w:val="Heading2"/>
      </w:pPr>
      <w:r>
        <w:t xml:space="preserve">1. Introduction</w:t>
      </w:r>
    </w:p>
    <w:p>
      <w:pPr>
        <w:pStyle w:val="FirstParagraph"/>
      </w:pPr>
      <w:r>
        <w:t xml:space="preserve">Afghanistan, situated at the crossroads of Central and South Asia, has endured decades of conflict that have severely impacted its industrial and scientific infrastructure. Among the many technical disciplines required for nation-building, chemical engineering stands out as a fundamental pillar for modernization. In the capital city of Afghanistan Kabul, where rapid urbanization is placing unprecedented strain on municipal services, the application of chemical engineering solutions is urgent. A Chemical Engineer possesses the specialized knowledge to transform raw materials into useful products and to design processes that are efficient, safe, and environmentally sustainable.</w:t>
      </w:r>
    </w:p>
    <w:p>
      <w:pPr>
        <w:pStyle w:val="BodyText"/>
      </w:pPr>
      <w:r>
        <w:t xml:space="preserve">The context of Afghanistan Kabul presents distinct challenges. The city faces issues ranging from unreliable energy grids to contaminated water supplies and a dependence on imported medical supplies. These problems cannot be solved by generalist engineering alone; they require the specific thermodynamic, kinetic, and material science expertise that defines the practice of chemical engineering. This paper aims to delineate how a Chemical Engineer can address these specific local challenges in Afghanistan Kabul, thereby contributing to economic resilience and public welfare.</w:t>
      </w:r>
    </w:p>
    <w:bookmarkEnd w:id="20"/>
    <w:bookmarkStart w:id="21" w:name="X6964d9ec2d32e534c8f84728c011b1fd672d7d2"/>
    <w:p>
      <w:pPr>
        <w:pStyle w:val="Heading2"/>
      </w:pPr>
      <w:r>
        <w:t xml:space="preserve">2. Water Purification and Sanitation Infrastructure</w:t>
      </w:r>
    </w:p>
    <w:p>
      <w:pPr>
        <w:pStyle w:val="FirstParagraph"/>
      </w:pPr>
      <w:r>
        <w:t xml:space="preserve">One of the most immediate applications of chemical engineering in Afghanistan Kabul is the management of water resources. Access to clean drinking water remains a critical public health concern in many parts of the capital, where aging infrastructure and pollution from unregulated industrial waste compromise supply quality. A Chemical Engineer plays a vital role in designing and maintaining advanced filtration systems.</w:t>
      </w:r>
    </w:p>
    <w:p>
      <w:pPr>
        <w:pStyle w:val="BodyText"/>
      </w:pPr>
      <w:r>
        <w:t xml:space="preserve">By utilizing techniques such as coagulation, flocculation, sedimentation, and disinfection processes involving chlorine or ozone, a Chemical Engineer can ensure that water treatment plants in Afghanistan Kabul operate at peak efficiency. Furthermore, chemical engineers are essential in developing decentralized water purification units suitable for smaller neighborhoods or remote districts surrounding Kabul. These systems reduce the reliance on centralized grids and provide resilience against supply chain disruptions. The implementation of low-cost adsorbents derived from local agricultural waste, such as rice husks or fruit peels, represents a sustainable approach that a skilled Chemical Engineer can pioneer within the Afghan context.</w:t>
      </w:r>
    </w:p>
    <w:bookmarkEnd w:id="21"/>
    <w:bookmarkStart w:id="22" w:name="X9c4e8f8c029d2758ee3e78ae24afc8eba1dcdb0"/>
    <w:p>
      <w:pPr>
        <w:pStyle w:val="Heading2"/>
      </w:pPr>
      <w:r>
        <w:t xml:space="preserve">3. Energy Optimization and Natural Gas Utilization</w:t>
      </w:r>
    </w:p>
    <w:p>
      <w:pPr>
        <w:pStyle w:val="FirstParagraph"/>
      </w:pPr>
      <w:r>
        <w:t xml:space="preserve">Afghanistan possesses significant untapped natural gas reserves, particularly in the Amu Darya Basin. However, the extraction, processing, and distribution of these resources require sophisticated chemical engineering knowledge to prevent waste and ensure safety. In Afghanistan Kabul, where energy demand is growing exponentially due to population growth and reconstruction efforts, optimizing energy conversion is paramount.</w:t>
      </w:r>
    </w:p>
    <w:p>
      <w:pPr>
        <w:pStyle w:val="BodyText"/>
      </w:pPr>
      <w:r>
        <w:t xml:space="preserve">A Chemical Engineer is essential in designing facilities that process raw natural gas into usable forms for heating and electricity generation in Kabul. This involves understanding phase equilibrium, distillation processes, and catalytic conversion to maximize energy yield while minimizing harmful emissions. Additionally, chemical engineers can work on improving the efficiency of existing combustion systems used in local industries and households. By introducing cleaner burning technologies and waste-heat recovery systems, a Chemical Engineer can help reduce the air pollution levels currently affecting Afghanistan Kabul, thereby improving the quality of life for residents.</w:t>
      </w:r>
    </w:p>
    <w:bookmarkEnd w:id="22"/>
    <w:bookmarkStart w:id="23" w:name="X56d05cad1505a81b7d6b1194609a60db81d7ddc"/>
    <w:p>
      <w:pPr>
        <w:pStyle w:val="Heading2"/>
      </w:pPr>
      <w:r>
        <w:t xml:space="preserve">4. Pharmaceutical Manufacturing and Medical Safety</w:t>
      </w:r>
    </w:p>
    <w:p>
      <w:pPr>
        <w:pStyle w:val="FirstParagraph"/>
      </w:pPr>
      <w:r>
        <w:t xml:space="preserve">The healthcare sector in Afghanistan Kabul relies heavily on imported medicines, which creates vulnerabilities regarding supply chain continuity and cost. Establishing a domestic pharmaceutical industry is a long-term goal that requires the expertise of Chemical Engineers. The production of generic drugs, vaccines, and essential medical supplies involves complex chemical synthesis, purification processes, and strict quality control standards.</w:t>
      </w:r>
    </w:p>
    <w:p>
      <w:pPr>
        <w:pStyle w:val="BodyText"/>
      </w:pPr>
      <w:r>
        <w:t xml:space="preserve">A Chemical Engineer can design safe manufacturing plants that adhere to international Good Manufacturing Practices (GMP). This includes designing reactors for precise temperature and pressure control during drug synthesis and developing downstream processing units to isolate active pharmaceutical ingredients with high purity. Furthermore, chemical engineers are crucial in waste management within healthcare facilities in Afghanistan Kabul, ensuring that hazardous medical waste is treated chemically before disposal, thus preventing environmental contamination and protecting public health.</w:t>
      </w:r>
    </w:p>
    <w:bookmarkEnd w:id="23"/>
    <w:bookmarkStart w:id="24" w:name="X91af9c32ec9b3ee4017d5f30b16e99119bd0b71"/>
    <w:p>
      <w:pPr>
        <w:pStyle w:val="Heading2"/>
      </w:pPr>
      <w:r>
        <w:t xml:space="preserve">5. Environmental Protection and Waste Management</w:t>
      </w:r>
    </w:p>
    <w:p>
      <w:pPr>
        <w:pStyle w:val="FirstParagraph"/>
      </w:pPr>
      <w:r>
        <w:t xml:space="preserve">Rapid urbanization in Afghanistan Kabul has led to significant challenges in solid waste management and industrial effluent disposal. Chemical engineers are uniquely qualified to develop sustainable solutions for these environmental issues. This includes the design of bioreactors for treating organic waste into biogas, which can be used as an alternative energy source, and the development of chemical precipitation methods to treat industrial wastewater before it is released into local water bodies.</w:t>
      </w:r>
    </w:p>
    <w:p>
      <w:pPr>
        <w:pStyle w:val="BodyText"/>
      </w:pPr>
      <w:r>
        <w:t xml:space="preserve">Moreover, the recycling industry in Afghanistan Kabul can benefit significantly from chemical engineering innovations. By developing processes to recycle plastics and metals recovered from waste streams, a Chemical Engineer can contribute to a circular economy. This not only reduces the environmental footprint of Kabul but also creates new economic opportunities for local communities.</w:t>
      </w:r>
    </w:p>
    <w:bookmarkEnd w:id="24"/>
    <w:bookmarkStart w:id="25" w:name="conclusion"/>
    <w:p>
      <w:pPr>
        <w:pStyle w:val="Heading2"/>
      </w:pPr>
      <w:r>
        <w:t xml:space="preserve">6. Conclusion</w:t>
      </w:r>
    </w:p>
    <w:p>
      <w:pPr>
        <w:pStyle w:val="FirstParagraph"/>
      </w:pPr>
      <w:r>
        <w:t xml:space="preserve">In conclusion, the integration of chemical engineering expertise into the development framework of Afghanistan Kabul is both practical and imperative. A Chemical Engineer brings a versatile skill set that addresses critical needs in water security, energy efficiency, public health through pharmaceutical production, and environmental protection. For Afghanistan Kabul to move towards sustainable development and self-sufficiency, it must prioritize the education, training, and employment of chemical engineers. These professionals are not just technicians; they are architects of infrastructure who can turn raw resources into assets that improve the daily lives of Afghan citizens. Investing in chemical engineering capacity is an investment in the future stability and health of Afghanistan Kabul.</w:t>
      </w:r>
    </w:p>
    <w:p>
      <w:pPr>
        <w:pStyle w:val="BodyText"/>
      </w:pPr>
      <w:r>
        <w:rPr>
          <w:bCs/>
          <w:b/>
        </w:rPr>
        <w:t xml:space="preserve">Note:</w:t>
      </w:r>
      <w:r>
        <w:t xml:space="preserve"> </w:t>
      </w:r>
      <w:r>
        <w:t xml:space="preserve">This document serves as a strategic overview for stakeholders interested in infrastructure development and technical education initiatives within Afghanistan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Chemical Engineering in Afghanistan Kabul</dc:title>
  <dc:creator/>
  <cp:keywords/>
  <dcterms:created xsi:type="dcterms:W3CDTF">2026-07-29T13:06:30Z</dcterms:created>
  <dcterms:modified xsi:type="dcterms:W3CDTF">2026-07-29T13:06:30Z</dcterms:modified>
</cp:coreProperties>
</file>

<file path=docProps/custom.xml><?xml version="1.0" encoding="utf-8"?>
<Properties xmlns="http://schemas.openxmlformats.org/officeDocument/2006/custom-properties" xmlns:vt="http://schemas.openxmlformats.org/officeDocument/2006/docPropsVTypes"/>
</file>