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Imperatives</w:t>
      </w:r>
      <w:r>
        <w:t xml:space="preserve"> </w:t>
      </w:r>
      <w:r>
        <w:t xml:space="preserve">for</w:t>
      </w:r>
      <w:r>
        <w:t xml:space="preserve"> </w:t>
      </w:r>
      <w:r>
        <w:t xml:space="preserve">Chemical</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Egypt,</w:t>
      </w:r>
      <w:r>
        <w:t xml:space="preserve"> </w:t>
      </w:r>
      <w:r>
        <w:t xml:space="preserve">Cairo</w:t>
      </w:r>
    </w:p>
    <w:bookmarkStart w:id="29" w:name="X64e6afff90a409da8c9625b60f6b7376a699587"/>
    <w:p>
      <w:pPr>
        <w:pStyle w:val="Heading1"/>
      </w:pPr>
      <w:r>
        <w:t xml:space="preserve">The Role and Evolution of the Chemical Engineer in Egypt, Cairo: Navigating Industrial Transformation and Sustainability</w:t>
      </w:r>
    </w:p>
    <w:bookmarkStart w:id="20" w:name="abstract"/>
    <w:p>
      <w:pPr>
        <w:pStyle w:val="Heading3"/>
      </w:pPr>
      <w:r>
        <w:rPr>
          <w:bCs/>
          <w:b/>
        </w:rPr>
        <w:t xml:space="preserve">Abstract</w:t>
      </w:r>
    </w:p>
    <w:p>
      <w:pPr>
        <w:pStyle w:val="FirstParagraph"/>
      </w:pPr>
      <w:r>
        <w:t xml:space="preserve">This research paper examines the critical role of the chemical engineer within the specific industrial, economic, and geographic context of Egypt, Cairo. As Cairo transitions from a traditional manufacturing hub to a center for advanced industrial innovation, the scope of chemical engineering has expanded significantly. This document analyzes current trends in petrochemicals, water treatment processes driven by Nile dependencies, pharmaceutical advancements under local regulatory frameworks such as those enforced by the Egyptian Drug Authority (EDA), and the burgeoning green energy sector. The paper argues that chemical engineers in Cairo are no longer merely process operators but are pivotal strategic assets driving sustainability, import substitution, and regional export competitiveness.</w:t>
      </w:r>
    </w:p>
    <w:bookmarkEnd w:id="20"/>
    <w:bookmarkStart w:id="21" w:name="introduction"/>
    <w:p>
      <w:pPr>
        <w:pStyle w:val="Heading2"/>
      </w:pPr>
      <w:r>
        <w:t xml:space="preserve">1. Introduction</w:t>
      </w:r>
    </w:p>
    <w:p>
      <w:pPr>
        <w:pStyle w:val="FirstParagraph"/>
      </w:pPr>
      <w:r>
        <w:t xml:space="preserve">Egypt, with its capital city of Cairo serving as the nation's industrial and administrative heartbeat, stands at a crucial juncture in its industrial history. The country possesses abundant natural resources, particularly petroleum and natural gas reserves located primarily in the Nile Delta and offshore Mediterranean regions. However, the value proposition of these resources has shifted from raw exportation to domestic processing and high-value manufacturing. In this context, the</w:t>
      </w:r>
      <w:r>
        <w:t xml:space="preserve"> </w:t>
      </w:r>
      <w:r>
        <w:rPr>
          <w:bCs/>
          <w:b/>
        </w:rPr>
        <w:t xml:space="preserve">Chemical Engineer</w:t>
      </w:r>
      <w:r>
        <w:t xml:space="preserve"> </w:t>
      </w:r>
      <w:r>
        <w:t xml:space="preserve">emerges as a central figure in industrial architecture.</w:t>
      </w:r>
    </w:p>
    <w:p>
      <w:pPr>
        <w:pStyle w:val="BodyText"/>
      </w:pPr>
      <w:r>
        <w:t xml:space="preserve">Cairo is not only a political capital but also hosts some of Egypt's largest industrial zones, including New Cairo Industrial Zone and Greater Cairo. The density of industries ranging from heavy petrochemicals to fine chemicals, textiles, and food processing creates a unique ecosystem for chemical engineering applications. This paper explores how the specific challenges faced in</w:t>
      </w:r>
      <w:r>
        <w:t xml:space="preserve"> </w:t>
      </w:r>
      <w:r>
        <w:rPr>
          <w:bCs/>
          <w:b/>
        </w:rPr>
        <w:t xml:space="preserve">Egypt Cairo</w:t>
      </w:r>
      <w:r>
        <w:t xml:space="preserve">—including water scarcity, energy transition pressures, and regulatory modernization—demand a redefined role for the professional practitioner.</w:t>
      </w:r>
    </w:p>
    <w:bookmarkEnd w:id="21"/>
    <w:bookmarkStart w:id="22" w:name="X9760e8d16d3b36ceee382caa548ecc719c724a4"/>
    <w:p>
      <w:pPr>
        <w:pStyle w:val="Heading2"/>
      </w:pPr>
      <w:r>
        <w:t xml:space="preserve">2. The Petrochemical Backbone: Value Addition in Cairo's Periphery</w:t>
      </w:r>
    </w:p>
    <w:p>
      <w:pPr>
        <w:pStyle w:val="FirstParagraph"/>
      </w:pPr>
      <w:r>
        <w:t xml:space="preserve">The backbone of Egypt's industrial economy remains tied to oil and gas. While extraction often occurs outside major metropolitan areas, the refining and downstream processing facilities that supply raw materials to industries across</w:t>
      </w:r>
      <w:r>
        <w:t xml:space="preserve"> </w:t>
      </w:r>
      <w:r>
        <w:rPr>
          <w:bCs/>
          <w:b/>
        </w:rPr>
        <w:t xml:space="preserve">Egypt Cairo</w:t>
      </w:r>
      <w:r>
        <w:t xml:space="preserve"> </w:t>
      </w:r>
      <w:r>
        <w:t xml:space="preserve">are integral to the national supply chain. Chemical engineers in this sector are tasked with optimizing cracking processes, managing catalytic converters for cleaner emissions, and ensuring the efficiency of polymer production.</w:t>
      </w:r>
    </w:p>
    <w:p>
      <w:pPr>
        <w:pStyle w:val="BodyText"/>
      </w:pPr>
      <w:r>
        <w:t xml:space="preserve">In recent years, there has been a significant push toward vertical integration. Instead of exporting crude oil or simple refined products, Egyptian industries are moving toward producing specialized polymers and fertilizers. The chemical engineer is responsible for designing processes that maximize yield while minimizing waste. For instance, in the fertilizer sector—critical for Egypt's agricultural output—engineers are implementing advanced urea and ammonia technologies to reduce nitrogen oxide emissions, a pressing environmental concern in the densely populated Cairo region.</w:t>
      </w:r>
    </w:p>
    <w:bookmarkEnd w:id="22"/>
    <w:bookmarkStart w:id="23" w:name="Xa2f4f1f68502397ae25e2e032ac7b8e233b12d1"/>
    <w:p>
      <w:pPr>
        <w:pStyle w:val="Heading2"/>
      </w:pPr>
      <w:r>
        <w:t xml:space="preserve">3. Water Treatment and Environmental Sustainability</w:t>
      </w:r>
    </w:p>
    <w:p>
      <w:pPr>
        <w:pStyle w:val="FirstParagraph"/>
      </w:pPr>
      <w:r>
        <w:t xml:space="preserve">A defining characteristic of operating an industrial facility in</w:t>
      </w:r>
      <w:r>
        <w:t xml:space="preserve"> </w:t>
      </w:r>
      <w:r>
        <w:rPr>
          <w:bCs/>
          <w:b/>
        </w:rPr>
        <w:t xml:space="preserve">Egypt Cairo</w:t>
      </w:r>
      <w:r>
        <w:t xml:space="preserve"> </w:t>
      </w:r>
      <w:r>
        <w:t xml:space="preserve">is the proximity to the Nile River coupled with increasing urban water stress. The role of the chemical engineer has thus evolved to include rigorous environmental stewardship. Industrial effluents from factories located along the banks of the Nile or in greater Cairo's industrial zones must meet stringent discharge standards set by local authorities.</w:t>
      </w:r>
    </w:p>
    <w:p>
      <w:pPr>
        <w:pStyle w:val="BodyText"/>
      </w:pPr>
      <w:r>
        <w:t xml:space="preserve">Water scarcity is a national security issue for Egypt. Consequently, chemical engineers are leading initiatives in water recycling and wastewater treatment within industrial parks. Techniques such as reverse osmosis, membrane bioreactors, and advanced oxidation processes are being deployed to treat industrial runoff before it re-enters the environment. Furthermore, the engineer's role extends to process intensification—designing systems that use less water per unit of product produced. This is particularly relevant in the textile dyeing industries often clustered around Cairo, where chemical engineers are replacing hazardous dyes with eco-friendly alternatives and implementing closed-loop water systems.</w:t>
      </w:r>
    </w:p>
    <w:bookmarkEnd w:id="23"/>
    <w:bookmarkStart w:id="24" w:name="X0fac8b2f916a5a1bcddd2148f790457239a6e63"/>
    <w:p>
      <w:pPr>
        <w:pStyle w:val="Heading2"/>
      </w:pPr>
      <w:r>
        <w:t xml:space="preserve">4. The Pharmaceutical and Healthcare Manufacturing Boom</w:t>
      </w:r>
    </w:p>
    <w:p>
      <w:pPr>
        <w:pStyle w:val="FirstParagraph"/>
      </w:pPr>
      <w:r>
        <w:t xml:space="preserve">Cairo has emerged as a leading pharmaceutical manufacturing hub in Africa and the Middle East. The demand for generic drugs, vaccines, and biotechnology products has surged, driven by both local population growth and export ambitions to neighboring markets. This sector relies heavily on precise chemical engineering principles.</w:t>
      </w:r>
    </w:p>
    <w:p>
      <w:pPr>
        <w:pStyle w:val="BodyText"/>
      </w:pPr>
      <w:r>
        <w:t xml:space="preserve">In this domain, the</w:t>
      </w:r>
      <w:r>
        <w:t xml:space="preserve"> </w:t>
      </w:r>
      <w:r>
        <w:rPr>
          <w:bCs/>
          <w:b/>
        </w:rPr>
        <w:t xml:space="preserve">Chemical Engineer</w:t>
      </w:r>
      <w:r>
        <w:t xml:space="preserve"> </w:t>
      </w:r>
      <w:r>
        <w:t xml:space="preserve">works closely with pharmacists to scale up laboratory formulations into mass production. This involves complex tasks such as crystallization control, sterilization processes, and the design of clean-room environments that comply with Good Manufacturing Practices (GMP). The recent global health crises highlighted the strategic importance of local production capabilities. Chemical engineers in Cairo are now responsible for supply chain resilience, ensuring that active pharmaceutical ingredients (APIs) can be sourced or synthesized locally to reduce dependency on imports from China or India.</w:t>
      </w:r>
    </w:p>
    <w:bookmarkEnd w:id="24"/>
    <w:bookmarkStart w:id="25" w:name="energy-transition-and-green-chemistry"/>
    <w:p>
      <w:pPr>
        <w:pStyle w:val="Heading2"/>
      </w:pPr>
      <w:r>
        <w:t xml:space="preserve">5. Energy Transition and Green Chemistry</w:t>
      </w:r>
    </w:p>
    <w:p>
      <w:pPr>
        <w:pStyle w:val="FirstParagraph"/>
      </w:pPr>
      <w:r>
        <w:t xml:space="preserve">Egypt is actively pursuing an energy transition strategy, aiming to increase the share of renewable energy in its mix. While solar power in Aswan and wind power in the Gulf of Suez are prominent, chemical engineers play a crucial role in Cairo’s contribution to this shift through green chemistry and hydrogen economy initiatives.</w:t>
      </w:r>
    </w:p>
    <w:p>
      <w:pPr>
        <w:pStyle w:val="BodyText"/>
      </w:pPr>
      <w:r>
        <w:t xml:space="preserve">The production of green hydrogen via electrolysis is a growing field where chemical engineers design efficient reactor systems. Additionally, there is a move toward bio-based plastics and sustainable packaging materials within the Cairo consumer goods market. Chemical engineers are developing biodegradable polymers from agricultural waste products, turning Egypt's agricultural surplus into high-value industrial inputs. This circular economy approach reduces plastic pollution in Cairo’s urban areas while creating new export commodities.</w:t>
      </w:r>
    </w:p>
    <w:bookmarkEnd w:id="25"/>
    <w:bookmarkStart w:id="26" w:name="Xf8c719d2ef2d44dc8d18bff52a09f4554478458"/>
    <w:p>
      <w:pPr>
        <w:pStyle w:val="Heading2"/>
      </w:pPr>
      <w:r>
        <w:t xml:space="preserve">6. Regulatory Frameworks and Professional Standards</w:t>
      </w:r>
    </w:p>
    <w:p>
      <w:pPr>
        <w:pStyle w:val="FirstParagraph"/>
      </w:pPr>
      <w:r>
        <w:t xml:space="preserve">The practice of chemical engineering in</w:t>
      </w:r>
      <w:r>
        <w:t xml:space="preserve"> </w:t>
      </w:r>
      <w:r>
        <w:rPr>
          <w:bCs/>
          <w:b/>
        </w:rPr>
        <w:t xml:space="preserve">Egypt Cairo</w:t>
      </w:r>
      <w:r>
        <w:t xml:space="preserve"> </w:t>
      </w:r>
      <w:r>
        <w:t xml:space="preserve">is governed by a robust set of regulatory frameworks. The Egyptian Chemical Industries Holding Company and various local municipal authorities enforce safety and environmental standards that require continuous professional oversight. Chemical engineers must stay abreast of changes in legislation regarding hazardous waste disposal, occupational health and safety, and carbon footprint reporting.</w:t>
      </w:r>
    </w:p>
    <w:p>
      <w:pPr>
        <w:pStyle w:val="BodyText"/>
      </w:pPr>
      <w:r>
        <w:t xml:space="preserve">Moreover, the integration with international standards such as ISO 14001 (Environmental Management) is becoming mandatory for companies wishing to export their products to Europe or North America. This necessitates that chemical engineers in Cairo possess not only technical skills but also a deep understanding of global compliance protocols. Professional development and continuous education are vital, as the regulatory landscape evolves rapidly.</w:t>
      </w:r>
    </w:p>
    <w:bookmarkEnd w:id="26"/>
    <w:bookmarkStart w:id="27" w:name="educational-pipeline-and-future-outlook"/>
    <w:p>
      <w:pPr>
        <w:pStyle w:val="Heading2"/>
      </w:pPr>
      <w:r>
        <w:t xml:space="preserve">7. Educational Pipeline and Future Outlook</w:t>
      </w:r>
    </w:p>
    <w:p>
      <w:pPr>
        <w:pStyle w:val="FirstParagraph"/>
      </w:pPr>
      <w:r>
        <w:t xml:space="preserve">The institutions of higher learning in Cairo, including Ain Shams University, Cairo University, and Helwan University’s Faculty of Engineering, are adapting their chemical engineering curricula to meet these new demands. There is an increased emphasis on computational fluid dynamics (CFD), process simulation software (such as Aspen HYSYS), and sustainability metrics.</w:t>
      </w:r>
    </w:p>
    <w:p>
      <w:pPr>
        <w:pStyle w:val="BodyText"/>
      </w:pPr>
      <w:r>
        <w:t xml:space="preserve">However, a gap remains between academic theory and industrial application. Bridging this gap requires stronger collaboration between universities and industrial giants operating in</w:t>
      </w:r>
      <w:r>
        <w:t xml:space="preserve"> </w:t>
      </w:r>
      <w:r>
        <w:rPr>
          <w:bCs/>
          <w:b/>
        </w:rPr>
        <w:t xml:space="preserve">Egypt Cairo</w:t>
      </w:r>
      <w:r>
        <w:t xml:space="preserve">. Internships, co-op programs, and joint research projects are essential to produce graduates who can immediately contribute to the optimization of existing processes or the innovation of new ones.</w:t>
      </w:r>
    </w:p>
    <w:bookmarkEnd w:id="27"/>
    <w:bookmarkStart w:id="28" w:name="conclusion"/>
    <w:p>
      <w:pPr>
        <w:pStyle w:val="Heading2"/>
      </w:pPr>
      <w:r>
        <w:t xml:space="preserve">8. Conclusion</w:t>
      </w:r>
    </w:p>
    <w:p>
      <w:pPr>
        <w:pStyle w:val="FirstParagraph"/>
      </w:pPr>
      <w:r>
        <w:t xml:space="preserve">The chemical engineer in</w:t>
      </w:r>
      <w:r>
        <w:t xml:space="preserve"> </w:t>
      </w:r>
      <w:r>
        <w:rPr>
          <w:bCs/>
          <w:b/>
        </w:rPr>
        <w:t xml:space="preserve">Egypt Cairo</w:t>
      </w:r>
      <w:r>
        <w:t xml:space="preserve"> </w:t>
      </w:r>
      <w:r>
        <w:t xml:space="preserve">is undergoing a professional metamorphosis. No longer confined to traditional plant operations, these professionals are at the forefront of environmental protection, pharmaceutical innovation, and energy sustainability. As Cairo continues to industrialize and modernize, the strategic importance of the chemical engineer will only grow. They are key enablers in transforming Egypt from a resource-exporting nation into a value-adding industrial power. Future success depends on sustained investment in technology, rigorous adherence to environmental regulations, and an educational system that prioritizes innovation alongside technical competence. By embracing these challenges, chemical engineers in Cairo can drive significant economic growth while ensuring the long-term sustainability of the region’s resources.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Imperatives for Chemical Engineers in the Industrial Landscape of Egypt, Cairo</dc:title>
  <dc:creator/>
  <cp:keywords/>
  <dcterms:created xsi:type="dcterms:W3CDTF">2026-07-29T05:56:30Z</dcterms:created>
  <dcterms:modified xsi:type="dcterms:W3CDTF">2026-07-29T05:56:30Z</dcterms:modified>
</cp:coreProperties>
</file>

<file path=docProps/custom.xml><?xml version="1.0" encoding="utf-8"?>
<Properties xmlns="http://schemas.openxmlformats.org/officeDocument/2006/custom-properties" xmlns:vt="http://schemas.openxmlformats.org/officeDocument/2006/docPropsVTypes"/>
</file>