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fdf3823f93e5e0e188da8ad4cb494596c290853"/>
    <w:p>
      <w:pPr>
        <w:pStyle w:val="Heading1"/>
      </w:pPr>
      <w:r>
        <w:t xml:space="preserve">The Role and Impact of the Chemical Engineer in Ethiopia Addis Ababa: A Strategic Research Paper</w:t>
      </w:r>
    </w:p>
    <w:p>
      <w:pPr>
        <w:pStyle w:val="FirstParagraph"/>
      </w:pPr>
      <w:r>
        <w:rPr>
          <w:iCs/>
          <w:i/>
          <w:bCs/>
          <w:b/>
        </w:rPr>
        <w:t xml:space="preserve">Abstract:</w:t>
      </w:r>
      <w:r>
        <w:br/>
      </w:r>
      <w:r>
        <w:t xml:space="preserve">This research paper analyzes the critical role of the Chemical Engineer within the industrial and developmental landscape of Ethiopia Addis Ababa. As Ethiopia transitions from an agrarian-based economy to a rapidly industrializing nation, the capital city, Addis Ababa, has emerged as a hub for manufacturing and processing industries. The paper explores how chemical engineering principles are applied in key sectors such as food processing, pharmaceuticals, construction materials and energy conversion. It further examines the challenges faced by Chemical Engineers in this context including infrastructure limitations regulatory frameworks and talent retention while proposing strategic recommendations for enhancing industrial efficiency sustainable practices economic growth.</w:t>
      </w:r>
    </w:p>
    <w:bookmarkStart w:id="20" w:name="introduction"/>
    <w:p>
      <w:pPr>
        <w:pStyle w:val="Heading2"/>
      </w:pPr>
      <w:r>
        <w:t xml:space="preserve">1. Introduction</w:t>
      </w:r>
    </w:p>
    <w:p>
      <w:pPr>
        <w:pStyle w:val="FirstParagraph"/>
      </w:pPr>
      <w:r>
        <w:t xml:space="preserve">The Kingdom of Ethiopia, though historically rooted in agriculture, has witnessed significant economic transformation over the past two decades. Central to this transformation is the city of Addis Ababa which serves as the political diplomatic and economic heart of East Africa within Ethiopia Addis Ababa has become a focal point for foreign direct investment particularly in light manufacturing processing industries and infrastructure development. Within this complex ecosystem professionals such as the Chemical Engineer play a pivotal role in translating raw materials into value-added products ensuring quality safety and environmental sustainability.</w:t>
      </w:r>
    </w:p>
    <w:p>
      <w:pPr>
        <w:pStyle w:val="BodyText"/>
      </w:pPr>
      <w:r>
        <w:t xml:space="preserve">The term 'Research Paper' in this context refers to an academic inquiry that seeks to understand not only the technical applications of chemical engineering but also its socio-economic implications. The Chemical Engineer is often viewed merely as a process optimizer however in the developing context of Ethiopia Addis Ababa their role extends into capacity building innovation adaptation and regulatory compliance. This document aims to provide a comprehensive overview of how chemical engineering disciplines are shaping modern industry in Ethiopia Addis Ababa identifying key trends opportunities and obstacles.</w:t>
      </w:r>
    </w:p>
    <w:bookmarkEnd w:id="20"/>
    <w:bookmarkStart w:id="21" w:name="Xbfe4b1fa40a049fb745695e271ab6f45e8b60d5"/>
    <w:p>
      <w:pPr>
        <w:pStyle w:val="Heading2"/>
      </w:pPr>
      <w:r>
        <w:t xml:space="preserve">2. Industrial Context: The Landscape of Ethiopia Addis Ababa</w:t>
      </w:r>
    </w:p>
    <w:p>
      <w:pPr>
        <w:pStyle w:val="FirstParagraph"/>
      </w:pPr>
      <w:r>
        <w:t xml:space="preserve">Ethiopia Addis Ababa is characterized by a growing industrial base that includes textiles garments footwear leather products food and beverages tobacco and pharmaceuticals. These sectors are inherently linked to chemical processes ranging from fermentation and extraction to polymerization and refining. For instance the food processing industry which constitutes a significant portion of Ethiopia Addis Ababa’s output relies heavily on unit operations such as pasteurization sterilization drying distillation and crystallization all of which are core competencies taught in chemical engineering curricula.</w:t>
      </w:r>
    </w:p>
    <w:p>
      <w:pPr>
        <w:pStyle w:val="BodyText"/>
      </w:pPr>
      <w:r>
        <w:t xml:space="preserve">Furthermore the construction boom in Ethiopia Addis Ababa has spurred demand for cement steel and specialized building materials. The production of cement involves complex thermochemical reactions requiring precise control of temperature pressure and composition. Here the Chemical Engineer is indispensable in designing reactors optimizing energy consumption reducing emissions and ensuring that the final product meets international standards such as ISO certifications.</w:t>
      </w:r>
    </w:p>
    <w:bookmarkEnd w:id="21"/>
    <w:bookmarkStart w:id="25" w:name="Xe317dff57113cda8e55166012629ec5a6a9df7b"/>
    <w:p>
      <w:pPr>
        <w:pStyle w:val="Heading2"/>
      </w:pPr>
      <w:r>
        <w:t xml:space="preserve">3. Key Sectors Utilizing Chemical Engineering Expertise</w:t>
      </w:r>
    </w:p>
    <w:bookmarkStart w:id="22" w:name="food-and-beverage-processing"/>
    <w:p>
      <w:pPr>
        <w:pStyle w:val="Heading3"/>
      </w:pPr>
      <w:r>
        <w:t xml:space="preserve">3.1 Food and Beverage Processing</w:t>
      </w:r>
    </w:p>
    <w:p>
      <w:pPr>
        <w:pStyle w:val="FirstParagraph"/>
      </w:pPr>
      <w:r>
        <w:t xml:space="preserve">In Ethiopia Addis Ababa the food sector is expanding rapidly to meet both domestic consumption and export demands including coffee dairy products and edible oils. Coffee processing for example involves wet milling drying roasting and grinding each step requiring specific thermal mass transfer kinetics optimization typically handled by a Chemical Engineer. Ensuring hygiene stability shelf life consistent flavor profiles require rigorous application of chemical engineering principles in food science.</w:t>
      </w:r>
    </w:p>
    <w:bookmarkEnd w:id="22"/>
    <w:bookmarkStart w:id="23" w:name="pharmaceuticals"/>
    <w:p>
      <w:pPr>
        <w:pStyle w:val="Heading3"/>
      </w:pPr>
      <w:r>
        <w:t xml:space="preserve">3.2 Pharmaceuticals</w:t>
      </w:r>
    </w:p>
    <w:p>
      <w:pPr>
        <w:pStyle w:val="FirstParagraph"/>
      </w:pPr>
      <w:r>
        <w:t xml:space="preserve">The pharmaceutical industry in Ethiopia Addis Ababa is undergoing modernization with increased emphasis on local production to reduce import dependency. The synthesis formulation packaging and quality control of medicines are strictly regulated processes that demand precision instrumentation process validation and adherence to Good Manufacturing Practices (GMP). A Chemical Engineer working in this domain ensures that active pharmaceutical ingredients (APIs) are produced safely efficiently and at scale while minimizing contamination risks.</w:t>
      </w:r>
    </w:p>
    <w:bookmarkEnd w:id="23"/>
    <w:bookmarkStart w:id="24" w:name="petrochemicals-and-energy"/>
    <w:p>
      <w:pPr>
        <w:pStyle w:val="Heading3"/>
      </w:pPr>
      <w:r>
        <w:t xml:space="preserve">3.3 Petrochemicals and Energy</w:t>
      </w:r>
    </w:p>
    <w:p>
      <w:pPr>
        <w:pStyle w:val="FirstParagraph"/>
      </w:pPr>
      <w:r>
        <w:t xml:space="preserve">Ethiopia Addis Ababa is also witnessing developments in biofuel production from agricultural waste including ethanol from sugarcane molasses and biodiesel from vegetable oils. The Chemical Engineer plays a crucial role in catalytic conversion fermentation enhancement separation processes and purification technologies. Additionally with Ethiopia's push toward renewable energy including geothermal hydroelectric and biomass the integration of chemical reactors for energy storage or hydrogen production presents emerging opportunities for chemical engineers.</w:t>
      </w:r>
    </w:p>
    <w:bookmarkEnd w:id="24"/>
    <w:bookmarkEnd w:id="25"/>
    <w:bookmarkStart w:id="26" w:name="X2084c9b314c610dd9c82673592aa93830600b6f"/>
    <w:p>
      <w:pPr>
        <w:pStyle w:val="Heading2"/>
      </w:pPr>
      <w:r>
        <w:t xml:space="preserve">4. Challenges Facing the Chemical Engineer in Ethiopia Addis Ababa</w:t>
      </w:r>
    </w:p>
    <w:p>
      <w:pPr>
        <w:pStyle w:val="FirstParagraph"/>
      </w:pPr>
      <w:r>
        <w:t xml:space="preserve">Despite its potential several barriers hinder the optimal deployment of chemical engineering talent in Ethiopia Addis Ababa:</w:t>
      </w:r>
    </w:p>
    <w:p>
      <w:pPr>
        <w:numPr>
          <w:ilvl w:val="0"/>
          <w:numId w:val="1001"/>
        </w:numPr>
        <w:pStyle w:val="Compact"/>
      </w:pPr>
      <w:r>
        <w:rPr>
          <w:bCs/>
          <w:b/>
        </w:rPr>
        <w:t xml:space="preserve">Aged Infrastructure and Technology Gaps:</w:t>
      </w:r>
    </w:p>
    <w:p>
      <w:pPr>
        <w:numPr>
          <w:ilvl w:val="0"/>
          <w:numId w:val="1001"/>
        </w:numPr>
        <w:pStyle w:val="Compact"/>
      </w:pPr>
      <w:r>
        <w:rPr>
          <w:bCs/>
          <w:b/>
        </w:rPr>
        <w:t xml:space="preserve">Skill Mismatch and Talent Retention:</w:t>
      </w:r>
    </w:p>
    <w:p>
      <w:pPr>
        <w:numPr>
          <w:ilvl w:val="0"/>
          <w:numId w:val="1001"/>
        </w:numPr>
        <w:pStyle w:val="Compact"/>
      </w:pPr>
      <w:r>
        <w:rPr>
          <w:bCs/>
          <w:b/>
        </w:rPr>
        <w:t xml:space="preserve">Regulatory Enforcement:</w:t>
      </w:r>
    </w:p>
    <w:p>
      <w:pPr>
        <w:numPr>
          <w:ilvl w:val="0"/>
          <w:numId w:val="1001"/>
        </w:numPr>
        <w:pStyle w:val="Compact"/>
      </w:pPr>
      <w:r>
        <w:rPr>
          <w:bCs/>
          <w:b/>
        </w:rPr>
        <w:t xml:space="preserve">Limited Research and Development (R&amp;D):</w:t>
      </w:r>
    </w:p>
    <w:bookmarkEnd w:id="26"/>
    <w:bookmarkStart w:id="27" w:name="strategic-recommendations-for-growth"/>
    <w:p>
      <w:pPr>
        <w:pStyle w:val="Heading2"/>
      </w:pPr>
      <w:r>
        <w:t xml:space="preserve">5. Strategic Recommendations for Growth</w:t>
      </w:r>
    </w:p>
    <w:p>
      <w:pPr>
        <w:pStyle w:val="FirstParagraph"/>
      </w:pPr>
      <w:r>
        <w:t xml:space="preserve">To maximize the contribution of the Chemical Engineer in Ethiopia Addis Ababa several strategic interventions are recommended:</w:t>
      </w:r>
    </w:p>
    <w:p>
      <w:pPr>
        <w:numPr>
          <w:ilvl w:val="0"/>
          <w:numId w:val="1002"/>
        </w:numPr>
        <w:pStyle w:val="Compact"/>
      </w:pPr>
      <w:r>
        <w:rPr>
          <w:bCs/>
          <w:b/>
        </w:rPr>
        <w:t xml:space="preserve">Promote Industry-Academia Partnerships:</w:t>
      </w:r>
    </w:p>
    <w:p>
      <w:pPr>
        <w:numPr>
          <w:ilvl w:val="0"/>
          <w:numId w:val="1002"/>
        </w:numPr>
        <w:pStyle w:val="Compact"/>
      </w:pPr>
      <w:r>
        <w:rPr>
          <w:bCs/>
          <w:b/>
        </w:rPr>
        <w:t xml:space="preserve">Invest in Continuous Professional Development (CPD):</w:t>
      </w:r>
    </w:p>
    <w:p>
      <w:pPr>
        <w:numPr>
          <w:ilvl w:val="0"/>
          <w:numId w:val="1002"/>
        </w:numPr>
        <w:pStyle w:val="Compact"/>
      </w:pPr>
      <w:r>
        <w:rPr>
          <w:bCs/>
          <w:b/>
        </w:rPr>
        <w:t xml:space="preserve">Incentivize Local Innovation:</w:t>
      </w:r>
    </w:p>
    <w:p>
      <w:pPr>
        <w:numPr>
          <w:ilvl w:val="0"/>
          <w:numId w:val="1002"/>
        </w:numPr>
        <w:pStyle w:val="Compact"/>
      </w:pPr>
      <w:r>
        <w:rPr>
          <w:bCs/>
          <w:b/>
        </w:rPr>
        <w:t xml:space="preserve">Strengthen Regulatory Frameworks:</w:t>
      </w:r>
    </w:p>
    <w:bookmarkEnd w:id="27"/>
    <w:bookmarkStart w:id="28" w:name="conclusion"/>
    <w:p>
      <w:pPr>
        <w:pStyle w:val="Heading2"/>
      </w:pPr>
      <w:r>
        <w:t xml:space="preserve">6. Conclusion</w:t>
      </w:r>
    </w:p>
    <w:p>
      <w:pPr>
        <w:pStyle w:val="FirstParagraph"/>
      </w:pPr>
      <w:r>
        <w:t xml:space="preserve">In conclusion the Chemical Engineer stands at the forefront of industrial progress in Ethiopia Addis Ababa. Their expertise is essential for transforming raw resources into high-value goods improving public health through pharmaceuticals enhancing energy security and promoting sustainable development practices. While challenges persist ranging from infrastructure deficits to talent retention issues there is immense potential for growth if strategic interventions are implemented effectively.</w:t>
      </w:r>
    </w:p>
    <w:p>
      <w:pPr>
        <w:pStyle w:val="BodyText"/>
      </w:pPr>
      <w:r>
        <w:t xml:space="preserve">As Ethiopia Addis Ababa continues its journey toward middle-income status the integration of chemical engineering principles across sectors will be a determining factor in achieving competitiveness on the global stage. By fostering a supportive ecosystem that values research innovation and professional excellence we can ensure that every Chemical Engineer contributes meaningfully to building resilient sustainable industries. Future studies should focus on case-specific analyses of successful implementations of chemical engineering projects within Ethiopia Addis Ababa to document best practices and scalable models for replication.</w:t>
      </w:r>
    </w:p>
    <w:p>
      <w:pPr>
        <w:pStyle w:val="BodyText"/>
      </w:pPr>
      <w:r>
        <w:rPr>
          <w:iCs/>
          <w:i/>
          <w:bCs/>
          <w:b/>
        </w:rPr>
        <w:t xml:space="preserve">Disclaimer:</w:t>
      </w:r>
      <w:r>
        <w:br/>
      </w:r>
      <w:r>
        <w:t xml:space="preserve">This Research Paper was generated based on current industrial trends and academic standards relevant to the Chemical Engineer working in Ethiopia Addis Ababa. Data reflects general patterns observed in early twenty-first century development trajectories unless otherwise specified. For policy decisions please consult official reports from Ethiopian Ministry of Industry or local university research institutes.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Ethiopia Addis Ababa: A Strategic Research Paper</dc:title>
  <dc:creator/>
  <dc:language>en</dc:language>
  <cp:keywords/>
  <dcterms:created xsi:type="dcterms:W3CDTF">2026-07-29T20:29:48Z</dcterms:created>
  <dcterms:modified xsi:type="dcterms:W3CDTF">2026-07-29T20:29:48Z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