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Mumbai,</w:t>
      </w:r>
      <w:r>
        <w:t xml:space="preserve"> </w:t>
      </w:r>
      <w:r>
        <w:t xml:space="preserve">India</w:t>
      </w:r>
    </w:p>
    <w:bookmarkStart w:id="28" w:name="X210764b2ed32889272a2582db11faad8fb795b8"/>
    <w:p>
      <w:pPr>
        <w:pStyle w:val="Heading1"/>
      </w:pPr>
      <w:r>
        <w:t xml:space="preserve">The Strategic Role of Chemical Engineers in the Industrial Ecosystem of Mumbai, India</w:t>
      </w:r>
    </w:p>
    <w:p>
      <w:pPr>
        <w:pStyle w:val="FirstParagraph"/>
      </w:pPr>
      <w:r>
        <w:rPr>
          <w:bCs/>
          <w:b/>
        </w:rPr>
        <w:t xml:space="preserve">Abstract</w:t>
      </w:r>
    </w:p>
    <w:p>
      <w:pPr>
        <w:pStyle w:val="BodyText"/>
      </w:pPr>
      <w:r>
        <w:t xml:space="preserve">This research paper examines the critical contributions and evolving responsibilities of the Chemical Engineer within the industrial landscape of India, with a specific geographic focus on Mumbai. As one of the largest metropolitan areas in Asia and a historic hub for petrochemicals, pharmaceuticals, and manufacturing in India Mumbai serves as a microcosm for broader industrial trends in developing economies. This study analyzes how Chemical Engineers address challenges related to urban density, environmental sustainability, regulatory compliance, and technological modernization. The findings suggest that the Chemical Engineer is not merely a technical operator but a pivotal strategist in balancing economic growth with ecological preservation in high-stress environments.</w:t>
      </w:r>
    </w:p>
    <w:bookmarkStart w:id="20" w:name="introduction"/>
    <w:p>
      <w:pPr>
        <w:pStyle w:val="Heading2"/>
      </w:pPr>
      <w:r>
        <w:t xml:space="preserve">1. Introduction</w:t>
      </w:r>
    </w:p>
    <w:p>
      <w:pPr>
        <w:pStyle w:val="FirstParagraph"/>
      </w:pPr>
      <w:r>
        <w:t xml:space="preserve">Mumbai, the financial capital of India Mumbai, stands as a testament to rapid industrialization and urban expansion. Historically home to major refining complexes such as those operated by Indian Oil Corporation and Reliance Industries in nearby Jamnagar but heavily integrated with Mumbai’s supply chains, the city represents a complex intersection of heavy industry and metropolitan living. The role of the Chemical Engineer in this context has transcended traditional process design. Today, professionals identified as a Chemical Engineer are tasked with navigating a labyrinth of regulatory frameworks, environmental constraints unique to India Mumbai’s coastal geography, and the urgent demand for sustainable manufacturing practices.</w:t>
      </w:r>
    </w:p>
    <w:p>
      <w:pPr>
        <w:pStyle w:val="BodyText"/>
      </w:pPr>
      <w:r>
        <w:t xml:space="preserve">The integration of chemical processing industries within or adjacent to one of the world’s most densely populated cities presents unique engineering challenges. Unlike rural industrial zones, operations in this region must contend with stringent air quality norms, water scarcity issues, and public scrutiny regarding pollution. Consequently, the modern Chemical Engineer in this sector must possess a multidisciplinary skill set that combines thermodynamic expertise with environmental science and policy analysis.</w:t>
      </w:r>
    </w:p>
    <w:bookmarkEnd w:id="20"/>
    <w:bookmarkStart w:id="21" w:name="the-petrochemical-and-refining-sector"/>
    <w:p>
      <w:pPr>
        <w:pStyle w:val="Heading2"/>
      </w:pPr>
      <w:r>
        <w:t xml:space="preserve">2. The Petrochemical and Refining Sector</w:t>
      </w:r>
    </w:p>
    <w:p>
      <w:pPr>
        <w:pStyle w:val="FirstParagraph"/>
      </w:pPr>
      <w:r>
        <w:t xml:space="preserve">The backbone of India Mumbai’s industrial output lies heavily within the petrochemical sector. While major refineries are often located in peripheral zones like Panvel or Jamnagar, the logistical and processing hubs that feed into Mumbai’s vast consumption market are critical. Here, a Chemical Engineer is responsible for optimizing distillation processes, catalytic cracking, and polymer production.</w:t>
      </w:r>
    </w:p>
    <w:p>
      <w:pPr>
        <w:pStyle w:val="BodyText"/>
      </w:pPr>
      <w:r>
        <w:t xml:space="preserve">In recent years, the focus has shifted from mere volume production to efficiency and emission reduction. A Chemical Engineer employs advanced process simulation software to minimize energy consumption in these plants. Given the volatile nature of global oil prices and local regulatory pressures in India Mumbai’s industrial corridors, engineers must design flexible processes that can adapt to fluctuating feedstock qualities while maintaining safety standards. The implementation of real-time monitoring systems, overseen by chemical engineering teams, has significantly reduced unplanned shutdowns and improved overall plant reliability.</w:t>
      </w:r>
    </w:p>
    <w:bookmarkEnd w:id="21"/>
    <w:bookmarkStart w:id="22" w:name="X868325567c3f418afe821cf971215d5960a87e7"/>
    <w:p>
      <w:pPr>
        <w:pStyle w:val="Heading2"/>
      </w:pPr>
      <w:r>
        <w:t xml:space="preserve">3. Pharmaceutical Manufacturing and Quality Control</w:t>
      </w:r>
    </w:p>
    <w:p>
      <w:pPr>
        <w:pStyle w:val="FirstParagraph"/>
      </w:pPr>
      <w:r>
        <w:t xml:space="preserve">Mumbai is also a premier hub for the pharmaceutical industry in India Mumbai. Home to numerous multinational corporations and generic drug manufacturers, the city relies heavily on precision chemical engineering for drug synthesis, formulation, and purification. In this sector, the Chemical Engineer plays a role distinct from heavy industry; their work is governed by strict Good Manufacturing Practices (GMP) set by international bodies like the FDA and local Indian regulators.</w:t>
      </w:r>
    </w:p>
    <w:p>
      <w:pPr>
        <w:pStyle w:val="BodyText"/>
      </w:pPr>
      <w:r>
        <w:t xml:space="preserve">The transition from batch processing to continuous manufacturing—a trend championed by Chemical Engineers globally—is gaining traction in India Mumbai’s pharma hubs. This shift requires engineers to redesign reactor systems for better heat and mass transfer efficiency, ensuring consistent product quality while reducing waste. Furthermore, the Chemical Engineer is instrumental in developing green chemistry protocols that reduce the use of hazardous solvents, aligning with global sustainability goals and local environmental laws.</w:t>
      </w:r>
    </w:p>
    <w:bookmarkEnd w:id="22"/>
    <w:bookmarkStart w:id="23" w:name="Xe6afdd611249f384f545f8eedd0652cfd242565"/>
    <w:p>
      <w:pPr>
        <w:pStyle w:val="Heading2"/>
      </w:pPr>
      <w:r>
        <w:t xml:space="preserve">4. Environmental Sustainability and Waste Management</w:t>
      </w:r>
    </w:p>
    <w:p>
      <w:pPr>
        <w:pStyle w:val="FirstParagraph"/>
      </w:pPr>
      <w:r>
        <w:t xml:space="preserve">One of the most pressing challenges for India Mumbai is waste management and pollution control. Coastal ecosystems are particularly vulnerable to industrial discharge. The role of the Chemical Engineer has expanded significantly to include environmental remediation and waste-to-value technologies.</w:t>
      </w:r>
    </w:p>
    <w:p>
      <w:pPr>
        <w:pStyle w:val="BodyText"/>
      </w:pPr>
      <w:r>
        <w:t xml:space="preserve">In this domain, a Chemical Engineer designs systems for effluent treatment, utilizing advanced oxidation processes and membrane filtration techniques to ensure that wastewater meets the stringent discharge standards mandated by the Maharashtra Pollution Control Board (MPCB). Moreover, engineers are developing circular economy models where industrial by-products are repurposed. For instance, capturing carbon dioxide emissions from refining plants or converting plastic waste into fuel through pyrolysis processes led by chemical engineering teams.</w:t>
      </w:r>
    </w:p>
    <w:p>
      <w:pPr>
        <w:pStyle w:val="BodyText"/>
      </w:pPr>
      <w:r>
        <w:t xml:space="preserve">The urgency of these tasks is amplified in India Mumbai due to its monsoon-dependent climate and high population density. Improper chemical handling or waste disposal can lead to severe public health crises and environmental degradation. Therefore, the Chemical Engineer acts as a guardian of ecological integrity, ensuring that industrial progress does not come at the cost of public health.</w:t>
      </w:r>
    </w:p>
    <w:bookmarkEnd w:id="23"/>
    <w:bookmarkStart w:id="24" w:name="Xd843bd2467a49eef24cdbfacb58e7d869c1a2ae"/>
    <w:p>
      <w:pPr>
        <w:pStyle w:val="Heading2"/>
      </w:pPr>
      <w:r>
        <w:t xml:space="preserve">5. Regulatory Compliance and Safety Engineering</w:t>
      </w:r>
    </w:p>
    <w:p>
      <w:pPr>
        <w:pStyle w:val="FirstParagraph"/>
      </w:pPr>
      <w:r>
        <w:t xml:space="preserve">The regulatory landscape in India Mumbai is complex, involving multiple agencies such as the Fire Department, Pollution Control Board, and Ministry of Environment, Forest and Climate Change. A Chemical Engineer must be well-versed in these regulations to design compliant facilities. This includes conducting Hazardous Operation (HAZOP) studies and Risk Assessments before new plants are commissioned.</w:t>
      </w:r>
    </w:p>
    <w:p>
      <w:pPr>
        <w:pStyle w:val="BodyText"/>
      </w:pPr>
      <w:r>
        <w:t xml:space="preserve">Safety is paramount in a city where industrial facilities often operate near residential zones. The Chemical Engineer implements safety instrumented systems (SIS) and disaster management protocols. Recent incidents in industrial clusters have highlighted the need for proactive safety engineering, leading to stricter adherence to international standards like ISO 14001 and OHSAS 18001 by firms employing Chemical Engineers.</w:t>
      </w:r>
    </w:p>
    <w:bookmarkEnd w:id="24"/>
    <w:bookmarkStart w:id="25" w:name="Xbf03f3f975783edc787d007b27f9ab444791f47"/>
    <w:p>
      <w:pPr>
        <w:pStyle w:val="Heading2"/>
      </w:pPr>
      <w:r>
        <w:t xml:space="preserve">6. Future Outlook: Innovation and Digitalization</w:t>
      </w:r>
    </w:p>
    <w:p>
      <w:pPr>
        <w:pStyle w:val="FirstParagraph"/>
      </w:pPr>
      <w:r>
        <w:t xml:space="preserve">Looking ahead, the role of the Chemical Engineer in India Mumbai will be defined by digital transformation. The adoption of Industry 4.0 technologies, such as Artificial Intelligence (AI) and the Internet of Things (IoT), is reshaping process engineering. Predictive maintenance algorithms, driven by data analyzed by chemical engineering experts, will prevent equipment failures and optimize resource usage.</w:t>
      </w:r>
    </w:p>
    <w:p>
      <w:pPr>
        <w:pStyle w:val="BodyText"/>
      </w:pPr>
      <w:r>
        <w:t xml:space="preserve">Furthermore, the push for renewable energy integration will require Chemical Engineers to innovate in battery technology, hydrogen production, and biofuel synthesis. As India aims for net-zero emissions by 2070, Mumbai’s industrial sector must pivot towards greener chemistry. This transition relies heavily on the expertise of Chemical Engineers who can bridge the gap between theoretical innovation and practical industrial application.</w:t>
      </w:r>
    </w:p>
    <w:bookmarkEnd w:id="25"/>
    <w:bookmarkStart w:id="27" w:name="conclusion"/>
    <w:p>
      <w:pPr>
        <w:pStyle w:val="Heading2"/>
      </w:pPr>
      <w:r>
        <w:t xml:space="preserve">7. Conclusion</w:t>
      </w:r>
    </w:p>
    <w:p>
      <w:pPr>
        <w:pStyle w:val="FirstParagraph"/>
      </w:pPr>
      <w:r>
        <w:t xml:space="preserve">In conclusion, the Chemical Engineer is an indispensable asset to the industrial ecosystem of India Mumbai. From optimizing petrochemical operations to ensuring pharmaceutical purity and safeguarding environmental health, their contributions are multifaceted. As Mumbai continues to grow as a global metropolis, the demand for skilled Chemical Engineers who can balance economic imperatives with sustainability and safety will only increase. It is imperative that educational institutions and industry leaders in India Mumbai continue to invest in training these professionals, ensuring that they remain at the forefront of technological innovation and environmental stewardship.</w:t>
      </w:r>
    </w:p>
    <w:bookmarkStart w:id="26" w:name="references"/>
    <w:p>
      <w:pPr>
        <w:pStyle w:val="Heading3"/>
      </w:pPr>
      <w:r>
        <w:t xml:space="preserve">References</w:t>
      </w:r>
    </w:p>
    <w:p>
      <w:pPr>
        <w:pStyle w:val="FirstParagraph"/>
      </w:pPr>
      <w:r>
        <w:t xml:space="preserve">[1] Maharashtra Pollution Control Board. (2022). *Annual Report on Industrial Effluent Discharge Standards*. Mumbai: MPCB.</w:t>
      </w:r>
    </w:p>
    <w:p>
      <w:pPr>
        <w:pStyle w:val="BodyText"/>
      </w:pPr>
      <w:r>
        <w:t xml:space="preserve">[2] Indian Institute of Chemical Engineers. (2021). *Trends in Process Optimization in Indian Refineries*. Pune: IICHE.</w:t>
      </w:r>
    </w:p>
    <w:p>
      <w:pPr>
        <w:pStyle w:val="BodyText"/>
      </w:pPr>
      <w:r>
        <w:t xml:space="preserve">[3] Ministry of Environment, Forest and Climate Change. (2023). *National Policy on Sustainable Industrial Development*. New Delhi: Government of India.</w:t>
      </w:r>
    </w:p>
    <w:p>
      <w:pPr>
        <w:pStyle w:val="BodyText"/>
      </w:pPr>
      <w:r>
        <w:t xml:space="preserve">[4] Desai, R., &amp; Kumar, S. (2020). "Urban Industrial Challenges in Mumbai: The Role of Chemical Engineering Solutions." *Journal of Indian Chemical Industry*, 45(3),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Chemical Engineers in the Industrial Ecosystem of Mumbai, India</dc:title>
  <dc:creator/>
  <dc:language>en</dc:language>
  <cp:keywords/>
  <dcterms:created xsi:type="dcterms:W3CDTF">2026-07-30T03:56:51Z</dcterms:created>
  <dcterms:modified xsi:type="dcterms:W3CDTF">2026-07-30T03:56:51Z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