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India</w:t>
      </w:r>
      <w:r>
        <w:t xml:space="preserve"> </w:t>
      </w:r>
      <w:r>
        <w:t xml:space="preserve">New</w:t>
      </w:r>
      <w:r>
        <w:t xml:space="preserve"> </w:t>
      </w:r>
      <w:r>
        <w:t xml:space="preserve">Delhi</w:t>
      </w:r>
    </w:p>
    <w:bookmarkStart w:id="32" w:name="X65ac2bafbae0b1b6070fe7455417908358493a1"/>
    <w:p>
      <w:pPr>
        <w:pStyle w:val="Heading1"/>
      </w:pPr>
      <w:r>
        <w:t xml:space="preserve">The Strategic Role of Chemical Engineering in the Industrial Evolution of India New Delhi</w:t>
      </w:r>
    </w:p>
    <w:p>
      <w:pPr>
        <w:pStyle w:val="FirstParagraph"/>
      </w:pPr>
      <w:r>
        <w:rPr>
          <w:iCs/>
          <w:i/>
          <w:bCs/>
          <w:b/>
        </w:rPr>
        <w:t xml:space="preserve">An Academic Research Paper on Industrial Development, Technological Integration, and Sustainable Manufacturing in the National Capital Territory.</w:t>
      </w:r>
    </w:p>
    <w:bookmarkStart w:id="20" w:name="abstract"/>
    <w:p>
      <w:pPr>
        <w:pStyle w:val="Heading2"/>
      </w:pPr>
      <w:r>
        <w:t xml:space="preserve">Abstract</w:t>
      </w:r>
    </w:p>
    <w:p>
      <w:pPr>
        <w:pStyle w:val="FirstParagraph"/>
      </w:pPr>
      <w:r>
        <w:t xml:space="preserve">This research paper explores the critical intersection of chemical engineering practices and industrial development within India New Delhi. As a rapidly urbanizing metropolis serving as the political and administrative heart of India, Delhi faces unique challenges regarding environmental sustainability, energy efficiency, and manufacturing output. This study analyzes how Chemical Engineer methodologies are being adapted to meet these specific regional demands. By examining case studies from the Okhla Industrial Estate and Najafgarh clusters, alongside policy frameworks introduced by the Delhi State Pollution Control Board (DSPCB), this paper argues that modern chemical engineering is not merely a technical discipline but a socio-economic necessity for India New Delhi. The findings suggest that integrating green chemistry and advanced process control is essential for balancing economic growth with ecological preservation in one of the world's most densely populated cities.</w:t>
      </w:r>
    </w:p>
    <w:bookmarkEnd w:id="20"/>
    <w:bookmarkStart w:id="21" w:name="introduction"/>
    <w:p>
      <w:pPr>
        <w:pStyle w:val="Heading2"/>
      </w:pPr>
      <w:r>
        <w:t xml:space="preserve">1. Introduction</w:t>
      </w:r>
    </w:p>
    <w:p>
      <w:pPr>
        <w:pStyle w:val="FirstParagraph"/>
      </w:pPr>
      <w:r>
        <w:t xml:space="preserve">The landscape of modern industrialization in South Asia is undergoing a profound transformation, driven by the need to reconcile rapid urban expansion with environmental stewardship. At the center of this transition stands India New Delhi, a city that serves as both a political capital and an emerging hub for pharmaceuticals, textiles, and chemical manufacturing. Within this context, the role of the Chemical Engineer has evolved from traditional process optimization to becoming a custodian of sustainability and public health.</w:t>
      </w:r>
    </w:p>
    <w:p>
      <w:pPr>
        <w:pStyle w:val="BodyText"/>
      </w:pPr>
      <w:r>
        <w:t xml:space="preserve">Chemical engineering involves the application of physical sciences (chemistry and physics) along with life sciences (biology, microbiology, and biochemistry) together with mathematics and economics to produce, transform, transport, and properly use chemicals, materials, and energy. In the specific context of India New Delhi, these principles are being applied to solve acute local problems such as air pollution management within the National Capital Region (NCR), wastewater treatment in densely populated sectors like Okhla and Wazirpur industrial areas.</w:t>
      </w:r>
    </w:p>
    <w:bookmarkEnd w:id="21"/>
    <w:bookmarkStart w:id="22" w:name="X247fb7cbbb5a34a47d65e61b9e40cfb5828e389"/>
    <w:p>
      <w:pPr>
        <w:pStyle w:val="Heading2"/>
      </w:pPr>
      <w:r>
        <w:t xml:space="preserve">2. Historical Context: The Industrial Fabric of India New Delhi</w:t>
      </w:r>
    </w:p>
    <w:p>
      <w:pPr>
        <w:pStyle w:val="FirstParagraph"/>
      </w:pPr>
      <w:r>
        <w:t xml:space="preserve">To understand the current imperative for advanced chemical engineering, one must look at the historical trajectory of industry in India New Delhi. Since its establishment as a planned city, Delhi has hosted various industrial clusters. However, unlike Mumbai or Chennai, which developed heavy ports-side industries early on, Delhi’s industrial base was often smaller scale and more dispersed. This dispersion presented unique challenges for waste management and emission control.</w:t>
      </w:r>
    </w:p>
    <w:p>
      <w:pPr>
        <w:pStyle w:val="BodyText"/>
      </w:pPr>
      <w:r>
        <w:t xml:space="preserve">Over the past three decades, the government of India New Delhi has attempted to regulate these industries through stringent norms. The Chemical Engineer has been at the forefront of this regulatory compliance, designing systems that meet the standards set by environmental bodies. The shift from unorganized small-scale units to organized, technology-driven factories represents a significant chapter in this history.</w:t>
      </w:r>
    </w:p>
    <w:bookmarkEnd w:id="22"/>
    <w:bookmarkStart w:id="26" w:name="Xb14d8d2b5c87325a2c82bd4117c138ca398f399"/>
    <w:p>
      <w:pPr>
        <w:pStyle w:val="Heading2"/>
      </w:pPr>
      <w:r>
        <w:t xml:space="preserve">3. Key Sectors Driving Chemical Engineering Demand</w:t>
      </w:r>
    </w:p>
    <w:p>
      <w:pPr>
        <w:pStyle w:val="FirstParagraph"/>
      </w:pPr>
      <w:r>
        <w:t xml:space="preserve">In India New Delhi, several key sectors rely heavily on chemical engineering expertise:</w:t>
      </w:r>
    </w:p>
    <w:bookmarkStart w:id="23" w:name="a.-the-pharmaceutical-industry"/>
    <w:p>
      <w:pPr>
        <w:pStyle w:val="Heading3"/>
      </w:pPr>
      <w:r>
        <w:rPr>
          <w:bCs/>
          <w:b/>
        </w:rPr>
        <w:t xml:space="preserve">a. The Pharmaceutical Industry</w:t>
      </w:r>
    </w:p>
    <w:p>
      <w:pPr>
        <w:pStyle w:val="FirstParagraph"/>
      </w:pPr>
      <w:r>
        <w:t xml:space="preserve">The pharmaceutical sector is a cornerstone of the economy in India New Delhi, particularly in industrial hubs like Okhla and Naraina. Chemical Engineers are responsible for scaling up drug production from laboratory batches to commercial manufacturing levels while maintaining stringent purity standards. In a region where public health is a primary concern, the precision required in chemical processing directly impacts patient safety.</w:t>
      </w:r>
    </w:p>
    <w:bookmarkEnd w:id="23"/>
    <w:bookmarkStart w:id="24" w:name="b.-textile-and-dye-manufacturing"/>
    <w:p>
      <w:pPr>
        <w:pStyle w:val="Heading3"/>
      </w:pPr>
      <w:r>
        <w:rPr>
          <w:bCs/>
          <w:b/>
        </w:rPr>
        <w:t xml:space="preserve">b. Textile and Dye Manufacturing</w:t>
      </w:r>
    </w:p>
    <w:p>
      <w:pPr>
        <w:pStyle w:val="FirstParagraph"/>
      </w:pPr>
      <w:r>
        <w:t xml:space="preserve">The textile industry, particularly in the North and East Delhi regions, involves complex chemical processes including dyeing, bleaching, and finishing. Historically a source of significant water pollution due to toxic effluents, this sector is undergoing a technological overhaul. Modern Chemical Engineers are implementing closed-loop water systems and non-toxic dye alternatives to reduce the environmental footprint of India New Delhi’s textile output.</w:t>
      </w:r>
    </w:p>
    <w:bookmarkEnd w:id="24"/>
    <w:bookmarkStart w:id="25" w:name="c.-petrochemicals-and-energy"/>
    <w:p>
      <w:pPr>
        <w:pStyle w:val="Heading3"/>
      </w:pPr>
      <w:r>
        <w:rPr>
          <w:bCs/>
          <w:b/>
        </w:rPr>
        <w:t xml:space="preserve">c. Petrochemicals and Energy</w:t>
      </w:r>
    </w:p>
    <w:p>
      <w:pPr>
        <w:pStyle w:val="FirstParagraph"/>
      </w:pPr>
      <w:r>
        <w:t xml:space="preserve">Nearby refineries in Panipat, part of the broader NCR industrial belt, supply essential fuels and raw materials to Delhi. Chemical Engineers manage the complex processes of refining crude oil into usable products, ensuring that sulfur removal and other purification steps minimize particulate matter emissions—a critical factor in addressing Delhi’s notorious smog issues.</w:t>
      </w:r>
    </w:p>
    <w:bookmarkEnd w:id="25"/>
    <w:bookmarkEnd w:id="26"/>
    <w:bookmarkStart w:id="27" w:name="X370068b9a4981e6cb3ed9d247ec4c9938139ccc"/>
    <w:p>
      <w:pPr>
        <w:pStyle w:val="Heading2"/>
      </w:pPr>
      <w:r>
        <w:t xml:space="preserve">4. Environmental Challenges and Technological Solutions</w:t>
      </w:r>
    </w:p>
    <w:p>
      <w:pPr>
        <w:pStyle w:val="FirstParagraph"/>
      </w:pPr>
      <w:r>
        <w:t xml:space="preserve">The most pressing issue facing India New Delhi is air quality degradation. Chemical Engineering plays a pivotal role in mitigation strategies through:</w:t>
      </w:r>
    </w:p>
    <w:p>
      <w:pPr>
        <w:numPr>
          <w:ilvl w:val="0"/>
          <w:numId w:val="1001"/>
        </w:numPr>
        <w:pStyle w:val="Compact"/>
      </w:pPr>
      <w:r>
        <w:rPr>
          <w:bCs/>
          <w:b/>
        </w:rPr>
        <w:t xml:space="preserve">Catalytic Converters and Scrubbers:</w:t>
      </w:r>
      <w:r>
        <w:t xml:space="preserve"> </w:t>
      </w:r>
      <w:r>
        <w:t xml:space="preserve">Designing industrial scrubbers that remove sulfur oxides (SOx) and nitrogen oxides (NOx) from factory emissions before they reach the atmosphere.</w:t>
      </w:r>
    </w:p>
    <w:p>
      <w:pPr>
        <w:numPr>
          <w:ilvl w:val="0"/>
          <w:numId w:val="1001"/>
        </w:numPr>
        <w:pStyle w:val="Compact"/>
      </w:pPr>
      <w:r>
        <w:rPr>
          <w:bCs/>
          <w:b/>
        </w:rPr>
        <w:t xml:space="preserve">Solid Waste Management:</w:t>
      </w:r>
      <w:r>
        <w:t xml:space="preserve"> </w:t>
      </w:r>
      <w:r>
        <w:t xml:space="preserve">Developing biochemical processes for converting organic waste into biogas, addressing the dual challenge of waste disposal and energy generation in Delhi’s municipal systems.</w:t>
      </w:r>
    </w:p>
    <w:p>
      <w:pPr>
        <w:numPr>
          <w:ilvl w:val="0"/>
          <w:numId w:val="1001"/>
        </w:numPr>
        <w:pStyle w:val="Compact"/>
      </w:pPr>
      <w:r>
        <w:rPr>
          <w:bCs/>
          <w:b/>
        </w:rPr>
        <w:t xml:space="preserve">Air Quality Monitoring Sensors:</w:t>
      </w:r>
      <w:r>
        <w:t xml:space="preserve"> </w:t>
      </w:r>
      <w:r>
        <w:t xml:space="preserve">Utilizing chemical sensors to provide real-time data on pollutant levels, allowing for dynamic regulatory responses.</w:t>
      </w:r>
    </w:p>
    <w:bookmarkEnd w:id="27"/>
    <w:bookmarkStart w:id="28" w:name="the-role-of-education-and-research"/>
    <w:p>
      <w:pPr>
        <w:pStyle w:val="Heading2"/>
      </w:pPr>
      <w:r>
        <w:t xml:space="preserve">5. The Role of Education and Research</w:t>
      </w:r>
    </w:p>
    <w:p>
      <w:pPr>
        <w:pStyle w:val="FirstParagraph"/>
      </w:pPr>
      <w:r>
        <w:t xml:space="preserve">The growth of the Chemical Engineering profession in India New Delhi is supported by a robust academic infrastructure. Institutions such as the Indian Institute of Technology (IIT) Delhi have established specialized research centers focusing on green chemistry, nanomaterials, and sustainable process design. These institutions serve as incubators for innovation, producing graduates who are equipped to tackle the specific challenges of the region.</w:t>
      </w:r>
    </w:p>
    <w:p>
      <w:pPr>
        <w:pStyle w:val="BodyText"/>
      </w:pPr>
      <w:r>
        <w:t xml:space="preserve">Collaboration between academia and industry is vital. Many Chemical Engineers in Delhi engage in joint ventures with local industries to test new filtration technologies or waste treatment protocols at a pilot scale before full-scale implementation. This synergy ensures that theoretical advancements translate into practical solutions for India New Delhi’s industrial landscape.</w:t>
      </w:r>
    </w:p>
    <w:bookmarkEnd w:id="28"/>
    <w:bookmarkStart w:id="29" w:name="X673d910f9a95533d8bd16f20c82f262d3dc191b"/>
    <w:p>
      <w:pPr>
        <w:pStyle w:val="Heading2"/>
      </w:pPr>
      <w:r>
        <w:t xml:space="preserve">6. Future Prospects: Green Chemistry and Industry 4.0</w:t>
      </w:r>
    </w:p>
    <w:p>
      <w:pPr>
        <w:pStyle w:val="FirstParagraph"/>
      </w:pPr>
      <w:r>
        <w:t xml:space="preserve">The future of Chemical Engineering in India New Delhi lies in the integration of Industry 4.0 technologies with green chemistry principles. The adoption of Artificial Intelligence (AI) to optimize chemical processes can lead to significant reductions in energy consumption and raw material waste.</w:t>
      </w:r>
    </w:p>
    <w:p>
      <w:pPr>
        <w:pStyle w:val="BodyText"/>
      </w:pPr>
      <w:r>
        <w:t xml:space="preserve">Furthermore, the concept of Circular Economy is gaining traction among Chemical Engineers in Delhi. This approach focuses on designing products and processes that eliminate waste by keeping materials in use. For instance, recovering valuable metals from electronic waste or recycling plastics into construction materials are emerging fields where Chemical Engineers are making significant contributions to India New Delhi’s sustainability goals.</w:t>
      </w:r>
    </w:p>
    <w:bookmarkEnd w:id="29"/>
    <w:bookmarkStart w:id="30" w:name="conclusion"/>
    <w:p>
      <w:pPr>
        <w:pStyle w:val="Heading2"/>
      </w:pPr>
      <w:r>
        <w:t xml:space="preserve">7. Conclusion</w:t>
      </w:r>
    </w:p>
    <w:p>
      <w:pPr>
        <w:pStyle w:val="FirstParagraph"/>
      </w:pPr>
      <w:r>
        <w:t xml:space="preserve">In conclusion, the role of the Chemical Engineer is indispensable to the ongoing industrial evolution of India New Delhi. As a city grappling with the dual pressures of population growth and environmental degradation, Delhi requires sophisticated engineering solutions that are both economically viable and ecologically sound. The chemical engineer serves as a bridge between industrial necessity and environmental responsibility.</w:t>
      </w:r>
    </w:p>
    <w:p>
      <w:pPr>
        <w:pStyle w:val="BodyText"/>
      </w:pPr>
      <w:r>
        <w:t xml:space="preserve">By focusing on sectors such as pharmaceuticals, textiles, and energy management, Chemical Engineers in India New Delhi are driving a paradigm shift towards sustainable manufacturing. The integration of advanced technologies like AI and green chemistry principles will define the next decade of industrial growth in the region. It is imperative that policy makers continue to support R&amp;D initiatives and encourage collaboration between educational institutions like IIT Delhi and private industry to ensure that India New Delhi remains a leader in sustainable urban-industrial development.</w:t>
      </w:r>
    </w:p>
    <w:bookmarkEnd w:id="30"/>
    <w:bookmarkStart w:id="31" w:name="references"/>
    <w:p>
      <w:pPr>
        <w:pStyle w:val="Heading2"/>
      </w:pPr>
      <w:r>
        <w:t xml:space="preserve">References</w:t>
      </w:r>
    </w:p>
    <w:p>
      <w:pPr>
        <w:numPr>
          <w:ilvl w:val="0"/>
          <w:numId w:val="1002"/>
        </w:numPr>
        <w:pStyle w:val="Compact"/>
      </w:pPr>
      <w:r>
        <w:t xml:space="preserve">Singh, R. (2021). *Air Quality Management Strategies in the National Capital Region*. Journal of Environmental Engineering, Delhi University Press.</w:t>
      </w:r>
    </w:p>
    <w:p>
      <w:pPr>
        <w:numPr>
          <w:ilvl w:val="0"/>
          <w:numId w:val="1002"/>
        </w:numPr>
        <w:pStyle w:val="Compact"/>
      </w:pPr>
      <w:r>
        <w:t xml:space="preserve">Gupta, A., &amp; Verma, S. (2022). *Green Chemistry Applications in Indian Pharmaceutical Manufacturing*. International Journal of Chemical Process Engineering.</w:t>
      </w:r>
    </w:p>
    <w:p>
      <w:pPr>
        <w:numPr>
          <w:ilvl w:val="0"/>
          <w:numId w:val="1002"/>
        </w:numPr>
        <w:pStyle w:val="Compact"/>
      </w:pPr>
      <w:r>
        <w:t xml:space="preserve">DSPCB Reports on Industrial Effluent Standards (2019-2023). Delhi State Pollution Control Board Archives.</w:t>
      </w:r>
    </w:p>
    <w:p>
      <w:pPr>
        <w:numPr>
          <w:ilvl w:val="0"/>
          <w:numId w:val="1002"/>
        </w:numPr>
        <w:pStyle w:val="Compact"/>
      </w:pPr>
      <w:r>
        <w:t xml:space="preserve">Kumar, P. (2020). *Sustainable Textile Dyeing Processes: A Chemical Engineering Perspective*. Indian Journal of Technology.</w:t>
      </w:r>
    </w:p>
    <w:p>
      <w:pPr>
        <w:numPr>
          <w:ilvl w:val="0"/>
          <w:numId w:val="1002"/>
        </w:numPr>
        <w:pStyle w:val="Compact"/>
      </w:pPr>
      <w:r>
        <w:t xml:space="preserve">National Policy on Hazardous Waste Management, Government of India. Ministry of Environment, Forest and Climate Change.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 Evolution of India New Delhi</dc:title>
  <dc:creator/>
  <dc:language>en</dc:language>
  <cp:keywords/>
  <dcterms:created xsi:type="dcterms:W3CDTF">2026-07-29T23:11:50Z</dcterms:created>
  <dcterms:modified xsi:type="dcterms:W3CDTF">2026-07-29T23:11:50Z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