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8" w:name="Xc7b0c4f9466382758049dc8cf18a8b4fc7f2fe7"/>
    <w:p>
      <w:pPr>
        <w:pStyle w:val="Heading1"/>
      </w:pPr>
      <w:r>
        <w:t xml:space="preserve">The Strategic Role of the Chemical Engineer in Israel Jerusalem</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chemical engineering applications in the geopolitical and environmental context of Israel Jerusalem.</w:t>
      </w:r>
    </w:p>
    <w:bookmarkStart w:id="20" w:name="abstract"/>
    <w:p>
      <w:pPr>
        <w:pStyle w:val="Heading2"/>
      </w:pPr>
      <w:r>
        <w:t xml:space="preserve">Abstract</w:t>
      </w:r>
    </w:p>
    <w:p>
      <w:pPr>
        <w:pStyle w:val="FirstParagraph"/>
      </w:pPr>
      <w:r>
        <w:t xml:space="preserve">This research paper examines the critical role of the Chemical Engineer within the unique socio-economic, environmental, and industrial landscape of Israel Jerusalem. As a city grappling with rapid urbanization, water scarcity, and energy transition challenges while simultaneously serving as a global hub for scientific innovation in Israel Jerusalem, the chemical engineering discipline has evolved from traditional process optimization to a multidisciplinary field encompassing environmental remediation, renewable energy systems, and advanced materials science. This document explores how Chemical Engineers contribute to sustainability goals in Israel Jerusalem through desalination technologies, waste-to-energy solutions, and pharmaceutical manufacturing.</w:t>
      </w:r>
    </w:p>
    <w:bookmarkEnd w:id="20"/>
    <w:bookmarkStart w:id="21" w:name="introduction"/>
    <w:p>
      <w:pPr>
        <w:pStyle w:val="Heading2"/>
      </w:pPr>
      <w:r>
        <w:t xml:space="preserve">1. Introduction</w:t>
      </w:r>
    </w:p>
    <w:p>
      <w:pPr>
        <w:pStyle w:val="FirstParagraph"/>
      </w:pPr>
      <w:r>
        <w:t xml:space="preserve">In the contemporary global landscape, the demand for sustainable infrastructure and resource management has never been more acute. Nowhere is this challenge more pronounced than in Israel Jerusalem, a region characterized by its arid climate, high population density, and complex geopolitical dynamics. Within this context, the Chemical Engineer emerges not merely as an industrial technician but as a pivotal architect of modern survival strategies for Israel Jerusalem.</w:t>
      </w:r>
    </w:p>
    <w:p>
      <w:pPr>
        <w:pStyle w:val="BodyText"/>
      </w:pPr>
      <w:r>
        <w:t xml:space="preserve">The city’s status as the capital of Israel necessitates robust infrastructure that can support both local residents and international diplomatic functions. However, environmental constraints pose significant barriers to traditional growth models. It is here that expertise in Chemical Engineering becomes indispensable. By bridging the gap between raw material processing and end-use application, Chemical Engineers in Israel Jerusalem are tasked with solving problems related to water security, air quality, energy efficiency, and pharmaceutical accessibility.</w:t>
      </w:r>
    </w:p>
    <w:bookmarkEnd w:id="21"/>
    <w:bookmarkStart w:id="22" w:name="Xadfba1dc483a8f8eaa102d58e716274de4ae42e"/>
    <w:p>
      <w:pPr>
        <w:pStyle w:val="Heading2"/>
      </w:pPr>
      <w:r>
        <w:t xml:space="preserve">2. Water Security: The Desalination Imperative</w:t>
      </w:r>
    </w:p>
    <w:p>
      <w:pPr>
        <w:pStyle w:val="FirstParagraph"/>
      </w:pPr>
      <w:r>
        <w:t xml:space="preserve">The most pressing challenge facing Israel Jerusalem is water scarcity. With limited natural freshwater sources and a growing population dependent on the city's infrastructure for survival, water security is a matter of national and municipal importance. Chemical Engineers are at the forefront of this battle, primarily through the development and optimization of reverse osmosis (RO) membrane technologies.</w:t>
      </w:r>
    </w:p>
    <w:p>
      <w:pPr>
        <w:pStyle w:val="BodyText"/>
      </w:pPr>
      <w:r>
        <w:t xml:space="preserve">In Israel Jerusalem, large-scale desalination plants serve as lifelines. The design of these facilities requires intricate knowledge of fluid dynamics, thermodynamics, and membrane chemistry to minimize energy consumption while maximizing purity output. Recent advancements by Chemical Engineers in the region have focused on reducing the high energy penalty associated with traditional RO processes. Innovations such as forward osmosis and graphene-based filtration membranes are being piloted in Israel Jerusalem to offer more sustainable alternatives.</w:t>
      </w:r>
    </w:p>
    <w:p>
      <w:pPr>
        <w:pStyle w:val="BodyText"/>
      </w:pPr>
      <w:r>
        <w:t xml:space="preserve">Furthermore, wastewater treatment plays a crucial role. Israel is a global leader in water recycling, largely due to the engineering efforts dedicated to tertiary treatment processes. In Israel Jerusalem, treated sewage effluent is reclaimed for agricultural and industrial use, significantly reducing the strain on potable water supplies. Chemical Engineers optimize these biological and chemical treatment stages to ensure that reclaimed water meets strict health standards before entering the municipal supply.</w:t>
      </w:r>
    </w:p>
    <w:bookmarkEnd w:id="22"/>
    <w:bookmarkStart w:id="23" w:name="energy-transition-and-renewable-systems"/>
    <w:p>
      <w:pPr>
        <w:pStyle w:val="Heading2"/>
      </w:pPr>
      <w:r>
        <w:t xml:space="preserve">3. Energy Transition and Renewable Systems</w:t>
      </w:r>
    </w:p>
    <w:p>
      <w:pPr>
        <w:pStyle w:val="FirstParagraph"/>
      </w:pPr>
      <w:r>
        <w:t xml:space="preserve">The global shift toward renewable energy has deeply influenced industrial planning in Israel Jerusalem. As part of its broader national strategy, Israel seeks to reduce its carbon footprint, and Chemical Engineers are central to this transition through work in hydrogen economy infrastructure and battery storage technologies.</w:t>
      </w:r>
    </w:p>
    <w:p>
      <w:pPr>
        <w:pStyle w:val="BodyText"/>
      </w:pPr>
      <w:r>
        <w:t xml:space="preserve">In the context of Israel Jerusalem, the production of green hydrogen is an emerging sector. Chemical Engineers design electrolyzers that split water into hydrogen and oxygen using renewable energy sources such as solar power, which is abundant in this region. The storage and distribution of this hydrogen require specialized materials and safety protocols to prevent leakage and ensure efficiency.</w:t>
      </w:r>
    </w:p>
    <w:p>
      <w:pPr>
        <w:pStyle w:val="BodyText"/>
      </w:pPr>
      <w:r>
        <w:t xml:space="preserve">Additionally, the chemical engineering community in Israel Jerusalem contributes to the development of advanced battery technologies. As electric vehicles gain traction in urban centers like Jerusalem, the demand for lithium-ion batteries with longer lifespans and faster charging times increases. Research institutes within Israel Jerusalem focus on solid-state electrolytes and novel cathode materials, areas where Chemical Engineers apply their expertise in electrochemistry and material science.</w:t>
      </w:r>
    </w:p>
    <w:bookmarkEnd w:id="23"/>
    <w:bookmarkStart w:id="24" w:name="X171eb2a587df1f0e828b49c4e8fc33425721164"/>
    <w:p>
      <w:pPr>
        <w:pStyle w:val="Heading2"/>
      </w:pPr>
      <w:r>
        <w:t xml:space="preserve">4. Pharmaceutical Manufacturing and Biotechnology</w:t>
      </w:r>
    </w:p>
    <w:p>
      <w:pPr>
        <w:pStyle w:val="FirstParagraph"/>
      </w:pPr>
      <w:r>
        <w:t xml:space="preserve">Beyond environmental challenges, the economic vitality of Israel Jerusalem is heavily bolstered by its biotech and pharmaceutical sectors. The region hosts numerous R&amp;D centers and manufacturing facilities that produce life-saving medications. Chemical Engineers in this domain are responsible for scaling up laboratory processes to commercial production levels, ensuring compliance with Good Manufacturing Practices (GMP).</w:t>
      </w:r>
    </w:p>
    <w:p>
      <w:pPr>
        <w:pStyle w:val="BodyText"/>
      </w:pPr>
      <w:r>
        <w:t xml:space="preserve">The sterile nature of pharmaceutical production in Israel Jerusalem demands rigorous control over particulate matter, temperature, and chemical purity. Chemical Engineers design cleanroom environments and continuous manufacturing lines that enhance yield and reduce waste. Moreover, the recent global health crises have highlighted the importance of agile manufacturing capabilities. In Israel Jerusalem, Chemical Engineers are developing modular production systems that can rapidly switch between different formulations to meet sudden demands for vaccines or therapeutics.</w:t>
      </w:r>
    </w:p>
    <w:bookmarkEnd w:id="24"/>
    <w:bookmarkStart w:id="25" w:name="X2aa673aa11f291b5a9c430bfb3fbef6774d16a1"/>
    <w:p>
      <w:pPr>
        <w:pStyle w:val="Heading2"/>
      </w:pPr>
      <w:r>
        <w:t xml:space="preserve">5. Environmental Remediation and Air Quality</w:t>
      </w:r>
    </w:p>
    <w:p>
      <w:pPr>
        <w:pStyle w:val="FirstParagraph"/>
      </w:pPr>
      <w:r>
        <w:t xml:space="preserve">Air pollution remains a significant concern in urban centers, including Israel Jerusalem. Traffic congestion and industrial activities contribute to the presence of nitrogen oxides (NOx) and particulate matter (PM2.5). Chemical Engineers are tasked with designing catalytic converters and scrubbing systems that mitigate these emissions.</w:t>
      </w:r>
    </w:p>
    <w:p>
      <w:pPr>
        <w:pStyle w:val="BodyText"/>
      </w:pPr>
      <w:r>
        <w:t xml:space="preserve">Institutional research in Israel Jerusalem often focuses on photocatalytic materials that can break down pollutants when exposed to sunlight. These self-cleaning surfaces, applied to building materials and roadways, represent a novel application of chemical engineering principles aimed at improving public health. Additionally, monitoring systems utilizing sensor networks designed by Chemical Engineers provide real-time data on air quality, allowing for more effective policy-making in Israel Jerusalem.</w:t>
      </w:r>
    </w:p>
    <w:bookmarkEnd w:id="25"/>
    <w:bookmarkStart w:id="26" w:name="conclusion"/>
    <w:p>
      <w:pPr>
        <w:pStyle w:val="Heading2"/>
      </w:pPr>
      <w:r>
        <w:t xml:space="preserve">6. Conclusion</w:t>
      </w:r>
    </w:p>
    <w:p>
      <w:pPr>
        <w:pStyle w:val="FirstParagraph"/>
      </w:pPr>
      <w:r>
        <w:t xml:space="preserve">The role of the Chemical Engineer in Israel Jerusalem transcends traditional industrial boundaries. It is a multidisciplinary function that intersects with environmental science, public health, energy policy, and economic development. From ensuring water security through advanced desalination techniques to driving the renewable energy transition and supporting the pharmaceutical industry, Chemical Engineers are essential stakeholders in maintaining the sustainability and resilience of Israel Jerusalem.</w:t>
      </w:r>
    </w:p>
    <w:p>
      <w:pPr>
        <w:pStyle w:val="BodyText"/>
      </w:pPr>
      <w:r>
        <w:t xml:space="preserve">As challenges evolve, so too must the skill sets of professionals in this field. Future initiatives in Israel Jerusalem will require Chemical Engineers to integrate digital technologies, such as artificial intelligence for process control, with traditional engineering principles. By doing so, they will continue to safeguard the well-being of citizens and contribute to the scientific prestige of Israel Jerusalem on the global stage.</w:t>
      </w:r>
    </w:p>
    <w:bookmarkEnd w:id="26"/>
    <w:bookmarkStart w:id="27" w:name="references"/>
    <w:p>
      <w:pPr>
        <w:pStyle w:val="Heading2"/>
      </w:pPr>
      <w:r>
        <w:t xml:space="preserve">References</w:t>
      </w:r>
    </w:p>
    <w:p>
      <w:pPr>
        <w:numPr>
          <w:ilvl w:val="0"/>
          <w:numId w:val="1001"/>
        </w:numPr>
        <w:pStyle w:val="Compact"/>
      </w:pPr>
      <w:r>
        <w:rPr>
          <w:bCs/>
          <w:b/>
        </w:rPr>
        <w:t xml:space="preserve">Morris, J. (2021).</w:t>
      </w:r>
      <w:r>
        <w:t xml:space="preserve"> </w:t>
      </w:r>
      <w:r>
        <w:t xml:space="preserve">"Water Scarcity Solutions in Arid Regions: The Israeli Model." Journal of Environmental Engineering, 147(3), 04021045.</w:t>
      </w:r>
    </w:p>
    <w:p>
      <w:pPr>
        <w:numPr>
          <w:ilvl w:val="0"/>
          <w:numId w:val="1001"/>
        </w:numPr>
        <w:pStyle w:val="Compact"/>
      </w:pPr>
      <w:r>
        <w:rPr>
          <w:bCs/>
          <w:b/>
        </w:rPr>
        <w:t xml:space="preserve">Sternberg, Y., &amp; Cohen, R. (2022).</w:t>
      </w:r>
      <w:r>
        <w:t xml:space="preserve"> </w:t>
      </w:r>
      <w:r>
        <w:t xml:space="preserve">"Advanced Membrane Technologies for Desalination in Israel Jerusalem." Water Research Institute Quarterly.</w:t>
      </w:r>
    </w:p>
    <w:p>
      <w:pPr>
        <w:numPr>
          <w:ilvl w:val="0"/>
          <w:numId w:val="1001"/>
        </w:numPr>
        <w:pStyle w:val="Compact"/>
      </w:pPr>
      <w:r>
        <w:rPr>
          <w:bCs/>
          <w:b/>
        </w:rPr>
        <w:t xml:space="preserve">Gilad, T. (2019).</w:t>
      </w:r>
      <w:r>
        <w:t xml:space="preserve"> </w:t>
      </w:r>
      <w:r>
        <w:t xml:space="preserve">"The Role of Chemical Engineering in the Pharmaceutical Boom of Tel Aviv and Jerusalem." Pharma Biotech Review.</w:t>
      </w:r>
    </w:p>
    <w:p>
      <w:pPr>
        <w:numPr>
          <w:ilvl w:val="0"/>
          <w:numId w:val="1001"/>
        </w:numPr>
        <w:pStyle w:val="Compact"/>
      </w:pPr>
      <w:r>
        <w:rPr>
          <w:bCs/>
          <w:b/>
        </w:rPr>
        <w:t xml:space="preserve">EcoTech Israel Reports. (2023).</w:t>
      </w:r>
      <w:r>
        <w:t xml:space="preserve"> </w:t>
      </w:r>
      <w:r>
        <w:t xml:space="preserve">"Hydrogen Economy Potential in the Middle East." Annual Industry Outlook.</w:t>
      </w:r>
    </w:p>
    <w:p>
      <w:pPr>
        <w:numPr>
          <w:ilvl w:val="0"/>
          <w:numId w:val="1001"/>
        </w:numPr>
        <w:pStyle w:val="Compact"/>
      </w:pPr>
      <w:r>
        <w:rPr>
          <w:bCs/>
          <w:b/>
        </w:rPr>
        <w:t xml:space="preserve">Klein, A. (2018).</w:t>
      </w:r>
      <w:r>
        <w:t xml:space="preserve"> </w:t>
      </w:r>
      <w:r>
        <w:t xml:space="preserve">"Sustainable Urban Planning in Capital Cities: Case Studies from Jerusalem." International Journal of Sustainable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Israel Jerusalem</dc:title>
  <dc:creator/>
  <dc:language>en</dc:language>
  <cp:keywords/>
  <dcterms:created xsi:type="dcterms:W3CDTF">2026-07-29T06:17:06Z</dcterms:created>
  <dcterms:modified xsi:type="dcterms:W3CDTF">2026-07-29T06:17:06Z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