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9" w:name="Xd73e0a5dec7f3a6b4fc76bdba92973e6d076d08"/>
    <w:p>
      <w:pPr>
        <w:pStyle w:val="Heading1"/>
      </w:pPr>
      <w:r>
        <w:t xml:space="preserve">The Strategic Role of the Chemical Engineer in the Industrial Development of Ivory Coast Abidjan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Industrial Analysis and Professional Contribution</w:t>
      </w:r>
      <w:r>
        <w:br/>
      </w:r>
      <w:r>
        <w:rPr>
          <w:bCs/>
          <w:b/>
        </w:rPr>
        <w:t xml:space="preserve">Jurisdiction/Focus Area:</w:t>
      </w:r>
      <w:r>
        <w:t xml:space="preserve"> </w:t>
      </w:r>
      <w:r>
        <w:t xml:space="preserve">Ivory Coast Abidjan</w:t>
      </w:r>
    </w:p>
    <w:bookmarkStart w:id="20" w:name="i.-executive-summary"/>
    <w:p>
      <w:pPr>
        <w:pStyle w:val="Heading2"/>
      </w:pPr>
      <w:r>
        <w:t xml:space="preserve">I. Executive Summary</w:t>
      </w:r>
    </w:p>
    <w:p>
      <w:pPr>
        <w:pStyle w:val="FirstParagraph"/>
      </w:pPr>
      <w:r>
        <w:t xml:space="preserve">The economic trajectory of the Ivory Coast (Côte d'Ivoire) has undergone a significant transformation over the past decade, moving from an agrarian-based economy to one that increasingly values industrial processing and value-added manufacturing. At the heart of this transition lies</w:t>
      </w:r>
      <w:r>
        <w:t xml:space="preserve"> </w:t>
      </w:r>
      <w:r>
        <w:rPr>
          <w:bCs/>
          <w:b/>
        </w:rPr>
        <w:t xml:space="preserve">Ivory Coast Abidjan</w:t>
      </w:r>
      <w:r>
        <w:t xml:space="preserve">, which serves as the economic capital and primary industrial hub of the nation. Within this dynamic ecosystem, the</w:t>
      </w:r>
      <w:r>
        <w:t xml:space="preserve"> </w:t>
      </w:r>
      <w:r>
        <w:rPr>
          <w:bCs/>
          <w:b/>
        </w:rPr>
        <w:t xml:space="preserve">Chemical Engineer</w:t>
      </w:r>
      <w:r>
        <w:t xml:space="preserve"> </w:t>
      </w:r>
      <w:r>
        <w:t xml:space="preserve">emerges not merely as a technical operator but as a critical architect of sustainable growth, energy efficiency, and product innovation. This research paper analyzes the multifaceted role of chemical engineering in optimizing existing industries such as petroleum refining and cocoa processing, while simultaneously driving the emergence of new sectors like pharmaceuticals and bioplastics within</w:t>
      </w:r>
      <w:r>
        <w:t xml:space="preserve"> </w:t>
      </w:r>
      <w:r>
        <w:rPr>
          <w:bCs/>
          <w:b/>
        </w:rPr>
        <w:t xml:space="preserve">Ivory Coast Abidjan</w:t>
      </w:r>
      <w:r>
        <w:t xml:space="preserve">.</w:t>
      </w:r>
    </w:p>
    <w:bookmarkEnd w:id="20"/>
    <w:bookmarkStart w:id="21" w:name="X049de134a7086f30449c962bd91650f6a24dfe1"/>
    <w:p>
      <w:pPr>
        <w:pStyle w:val="Heading2"/>
      </w:pPr>
      <w:r>
        <w:t xml:space="preserve">II. The Industrial Landscape of Ivory Coast Abidjan</w:t>
      </w:r>
    </w:p>
    <w:p>
      <w:pPr>
        <w:pStyle w:val="FirstParagraph"/>
      </w:pPr>
      <w:r>
        <w:rPr>
          <w:bCs/>
          <w:b/>
        </w:rPr>
        <w:t xml:space="preserve">Ivory Coast Abidjan</w:t>
      </w:r>
      <w:r>
        <w:t xml:space="preserve"> </w:t>
      </w:r>
      <w:r>
        <w:t xml:space="preserve">is characterized by a unique industrial duality. On one hand, it hosts the Compagnie Ivorienne de Raffinage (CIR), the sole oil refinery in the country, located in Abidjan. This facility is pivotal for national energy security and imports processing. On the other hand,</w:t>
      </w:r>
      <w:r>
        <w:t xml:space="preserve"> </w:t>
      </w:r>
      <w:r>
        <w:rPr>
          <w:bCs/>
          <w:b/>
        </w:rPr>
        <w:t xml:space="preserve">Ivory Coast Abidjan</w:t>
      </w:r>
      <w:r>
        <w:t xml:space="preserve"> </w:t>
      </w:r>
      <w:r>
        <w:t xml:space="preserve">is surrounded by vast agricultural hinterlands that supply raw materials such as cocoa beans, cotton, rubber, and palm oil. The challenge for the nation has always been to move beyond the export of raw commodities toward localized processing. It is here that chemical engineering principles become indispensable. The shift from exporting raw cocoa to manufacturing chocolate or cocoa butter requires precise control over separation processes, emulsification technology, and thermal management—all domains mastered by a</w:t>
      </w:r>
      <w:r>
        <w:t xml:space="preserve"> </w:t>
      </w:r>
      <w:r>
        <w:rPr>
          <w:bCs/>
          <w:b/>
        </w:rPr>
        <w:t xml:space="preserve">Chemical Engineer</w:t>
      </w:r>
      <w:r>
        <w:t xml:space="preserve">.</w:t>
      </w:r>
    </w:p>
    <w:bookmarkEnd w:id="21"/>
    <w:bookmarkStart w:id="25" w:name="X28b38928a63c0359ff8fca3ef584cc43c111d07"/>
    <w:p>
      <w:pPr>
        <w:pStyle w:val="Heading2"/>
      </w:pPr>
      <w:r>
        <w:t xml:space="preserve">III. Key Sectors Requiring Chemical Engineering Expertise</w:t>
      </w:r>
    </w:p>
    <w:bookmarkStart w:id="22" w:name="a.-the-petrochemical-and-energy-sector"/>
    <w:p>
      <w:pPr>
        <w:pStyle w:val="Heading3"/>
      </w:pPr>
      <w:r>
        <w:t xml:space="preserve">A. The Petrochemical and Energy Sector</w:t>
      </w:r>
    </w:p>
    <w:p>
      <w:pPr>
        <w:pStyle w:val="FirstParagraph"/>
      </w:pPr>
      <w:r>
        <w:t xml:space="preserve">In the context of the CIR facility in Abidjan,</w:t>
      </w:r>
      <w:r>
        <w:t xml:space="preserve"> </w:t>
      </w:r>
      <w:r>
        <w:rPr>
          <w:bCs/>
          <w:b/>
        </w:rPr>
        <w:t xml:space="preserve">Chemical Engineers</w:t>
      </w:r>
      <w:r>
        <w:t xml:space="preserve"> </w:t>
      </w:r>
      <w:r>
        <w:t xml:space="preserve">are responsible for ensuring the safety, efficiency, and environmental compliance of crude oil distillation and cracking processes. As global regulations tighten regarding sulfur content in fuels to combat air pollution—a significant concern in dense urban areas like</w:t>
      </w:r>
      <w:r>
        <w:t xml:space="preserve"> </w:t>
      </w:r>
      <w:r>
        <w:rPr>
          <w:bCs/>
          <w:b/>
        </w:rPr>
        <w:t xml:space="preserve">Ivory Coast Abidjan</w:t>
      </w:r>
      <w:r>
        <w:t xml:space="preserve">—engineers must optimize desulfurization units. Furthermore, they play a crucial role in waste management by converting refinery off-gases into usable energy, thereby reducing the carbon footprint of industrial activities within the city.</w:t>
      </w:r>
    </w:p>
    <w:bookmarkEnd w:id="22"/>
    <w:bookmarkStart w:id="23" w:name="b.-agro-processing-and-value-addition"/>
    <w:p>
      <w:pPr>
        <w:pStyle w:val="Heading3"/>
      </w:pPr>
      <w:r>
        <w:t xml:space="preserve">B. Agro-Processing and Value Addition</w:t>
      </w:r>
    </w:p>
    <w:p>
      <w:pPr>
        <w:pStyle w:val="FirstParagraph"/>
      </w:pPr>
      <w:r>
        <w:t xml:space="preserve">The cocoa industry is the backbone of</w:t>
      </w:r>
      <w:r>
        <w:t xml:space="preserve"> </w:t>
      </w:r>
      <w:r>
        <w:rPr>
          <w:bCs/>
          <w:b/>
        </w:rPr>
        <w:t xml:space="preserve">Ivory Coast Abidjan</w:t>
      </w:r>
      <w:r>
        <w:t xml:space="preserve">'s agricultural exports. However, traditional extraction methods often suffer from low yield and high energy consumption.</w:t>
      </w:r>
      <w:r>
        <w:t xml:space="preserve"> </w:t>
      </w:r>
      <w:r>
        <w:rPr>
          <w:bCs/>
          <w:b/>
        </w:rPr>
        <w:t xml:space="preserve">Chemical Engineers</w:t>
      </w:r>
      <w:r>
        <w:t xml:space="preserve"> </w:t>
      </w:r>
      <w:r>
        <w:t xml:space="preserve">are tasked with designing modern solvent extraction systems that maximize oil recovery while minimizing environmental impact. Additionally, in the realm of palm oil processing, engineers develop processes to fractionate oils into distinct melting point categories for use in cosmetics and food products. By enhancing these processes locally within</w:t>
      </w:r>
      <w:r>
        <w:t xml:space="preserve"> </w:t>
      </w:r>
      <w:r>
        <w:rPr>
          <w:bCs/>
          <w:b/>
        </w:rPr>
        <w:t xml:space="preserve">Ivory Coast Abidjan</w:t>
      </w:r>
      <w:r>
        <w:t xml:space="preserve">, the country captures a larger share of the global value chain, reducing reliance on imported finished goods.</w:t>
      </w:r>
    </w:p>
    <w:bookmarkEnd w:id="23"/>
    <w:bookmarkStart w:id="24" w:name="Xe8849c66e957c362acbff3947772f366cc2089f"/>
    <w:p>
      <w:pPr>
        <w:pStyle w:val="Heading3"/>
      </w:pPr>
      <w:r>
        <w:t xml:space="preserve">C. Emerging Sectors: Pharmaceuticals and Bioplastics</w:t>
      </w:r>
    </w:p>
    <w:p>
      <w:pPr>
        <w:pStyle w:val="FirstParagraph"/>
      </w:pPr>
      <w:r>
        <w:t xml:space="preserve">A burgeoning area of interest for</w:t>
      </w:r>
      <w:r>
        <w:t xml:space="preserve"> </w:t>
      </w:r>
      <w:r>
        <w:rPr>
          <w:bCs/>
          <w:b/>
        </w:rPr>
        <w:t xml:space="preserve">Ivory Coast Abidjan</w:t>
      </w:r>
      <w:r>
        <w:t xml:space="preserve"> </w:t>
      </w:r>
      <w:r>
        <w:t xml:space="preserve">is the local production of pharmaceuticals. Previously, medications were almost entirely imported. Current initiatives aim to establish domestic manufacturing plants for generic drugs and vaccines. This requires rigorous adherence to Good Manufacturing Practices (GMP), which are enforced through the expertise of</w:t>
      </w:r>
      <w:r>
        <w:t xml:space="preserve"> </w:t>
      </w:r>
      <w:r>
        <w:rPr>
          <w:bCs/>
          <w:b/>
        </w:rPr>
        <w:t xml:space="preserve">Chemical Engineers</w:t>
      </w:r>
      <w:r>
        <w:t xml:space="preserve"> </w:t>
      </w:r>
      <w:r>
        <w:t xml:space="preserve">who design sterile processing environments, ensure precise chemical synthesis parameters, and manage quality control protocols. Similarly, there is a growing push toward bioplastics derived from cassava or sugarcane byproducts found in the region. Engineers are essential in scaling up polymerization processes that convert agricultural waste into biodegradable packaging materials.</w:t>
      </w:r>
    </w:p>
    <w:bookmarkEnd w:id="24"/>
    <w:bookmarkEnd w:id="25"/>
    <w:bookmarkStart w:id="26" w:name="X6c19d9268ebd22f6fb4ffbdfae6eb5aeb8d007c"/>
    <w:p>
      <w:pPr>
        <w:pStyle w:val="Heading2"/>
      </w:pPr>
      <w:r>
        <w:t xml:space="preserve">IV. Challenges and Strategic Interventions</w:t>
      </w:r>
    </w:p>
    <w:p>
      <w:pPr>
        <w:pStyle w:val="FirstParagraph"/>
      </w:pPr>
      <w:r>
        <w:t xml:space="preserve">Despite the clear benefits, the deployment of</w:t>
      </w:r>
      <w:r>
        <w:t xml:space="preserve"> </w:t>
      </w:r>
      <w:r>
        <w:rPr>
          <w:bCs/>
          <w:b/>
        </w:rPr>
        <w:t xml:space="preserve">Chemical Engineers</w:t>
      </w:r>
      <w:r>
        <w:t xml:space="preserve"> </w:t>
      </w:r>
      <w:r>
        <w:t xml:space="preserve">in</w:t>
      </w:r>
      <w:r>
        <w:t xml:space="preserve"> </w:t>
      </w:r>
      <w:r>
        <w:rPr>
          <w:bCs/>
          <w:b/>
        </w:rPr>
        <w:t xml:space="preserve">Ivory Coast Abidjan</w:t>
      </w:r>
      <w:r>
        <w:t xml:space="preserve">[1]</w:t>
      </w:r>
      <w:r>
        <w:t xml:space="preserve">faced several structural challenges. These include intermittent energy supply, which disrupts continuous chemical processes, and a gap between academic curricula and industrial needs. To address these issues, the government of Ivory Coast has partnered with international engineering bodies to upgrade technical vocational training centers in</w:t>
      </w:r>
      <w:r>
        <w:t xml:space="preserve"> </w:t>
      </w:r>
      <w:r>
        <w:rPr>
          <w:bCs/>
          <w:b/>
        </w:rPr>
        <w:t xml:space="preserve">Ivory Coast Abidjan</w:t>
      </w:r>
      <w:r>
        <w:t xml:space="preserve">. Modernization efforts focus on introducing simulation software training (such as Aspen Plus) into university programs, ensuring that new graduates are ready to tackle complex process optimization problems from day one.</w:t>
      </w:r>
    </w:p>
    <w:p>
      <w:pPr>
        <w:pStyle w:val="BodyText"/>
      </w:pPr>
      <w:r>
        <w:t xml:space="preserve">Furthermore, environmental sustainability remains a pressing concern. The coastal location of</w:t>
      </w:r>
      <w:r>
        <w:t xml:space="preserve"> </w:t>
      </w:r>
      <w:r>
        <w:rPr>
          <w:bCs/>
          <w:b/>
        </w:rPr>
        <w:t xml:space="preserve">Ivory Coast Abidjan</w:t>
      </w:r>
      <w:r>
        <w:t xml:space="preserve">[2]</w:t>
      </w:r>
      <w:r>
        <w:t xml:space="preserve">makes it vulnerable to industrial runoff affecting marine ecosystems.</w:t>
      </w:r>
      <w:r>
        <w:t xml:space="preserve"> </w:t>
      </w:r>
      <w:r>
        <w:rPr>
          <w:bCs/>
          <w:b/>
        </w:rPr>
        <w:t xml:space="preserve">Chemical Engineers</w:t>
      </w:r>
      <w:r>
        <w:t xml:space="preserve"> </w:t>
      </w:r>
      <w:r>
        <w:t xml:space="preserve">are increasingly adopting green chemistry principles, focusing on catalytic processes that reduce waste and utilizing renewable energy sources where possible. This shift is not only environmentally responsible but also aligns with international trade requirements, allowing Ivorian products to meet stringent European Union environmental standards.</w:t>
      </w:r>
    </w:p>
    <w:bookmarkEnd w:id="26"/>
    <w:bookmarkStart w:id="27" w:name="v.-the-socio-economic-impact"/>
    <w:p>
      <w:pPr>
        <w:pStyle w:val="Heading2"/>
      </w:pPr>
      <w:r>
        <w:t xml:space="preserve">V. The Socio-Economic Impact</w:t>
      </w:r>
    </w:p>
    <w:p>
      <w:pPr>
        <w:pStyle w:val="FirstParagraph"/>
      </w:pPr>
      <w:r>
        <w:t xml:space="preserve">The presence of skilled</w:t>
      </w:r>
      <w:r>
        <w:t xml:space="preserve"> </w:t>
      </w:r>
      <w:r>
        <w:rPr>
          <w:bCs/>
          <w:b/>
        </w:rPr>
        <w:t xml:space="preserve">Chemical Engineers</w:t>
      </w:r>
      <w:r>
        <w:t xml:space="preserve">[3]</w:t>
      </w:r>
      <w:r>
        <w:t xml:space="preserve"> </w:t>
      </w:r>
      <w:r>
        <w:t xml:space="preserve">in the workforce has a multiplier effect on the economy of</w:t>
      </w:r>
    </w:p>
    <w:p>
      <w:pPr>
        <w:pStyle w:val="BodyText"/>
      </w:pPr>
      <w:r>
        <w:t xml:space="preserve">Ivory Coast Abidjan. It creates high-value technical jobs, fosters knowledge transfer, and encourages foreign direct investment. Multinational corporations are more likely to establish processing plants in</w:t>
      </w:r>
    </w:p>
    <w:p>
      <w:pPr>
        <w:pStyle w:val="BodyText"/>
      </w:pPr>
      <w:r>
        <w:t xml:space="preserve">Ivory Coast Abidjan if they know there is a local talent pool capable of maintaining sophisticated equipment and managing complex chemical processes. This localization of expertise reduces the need for expensive expatriate labor and ensures that technological know-how remains within the country.</w:t>
      </w:r>
    </w:p>
    <w:p>
      <w:pPr>
        <w:pStyle w:val="BodyText"/>
      </w:pPr>
      <w:r>
        <w:t xml:space="preserve">Moreover, improved industrial efficiency leads to lower production costs for essential goods, such as refined fuel, processed foods, and pharmaceuticals. This stability contributes to inflation control and improves the standard of living for residents in</w:t>
      </w:r>
    </w:p>
    <w:p>
      <w:pPr>
        <w:pStyle w:val="BodyText"/>
      </w:pPr>
      <w:r>
        <w:t xml:space="preserve">Ivory Coast Abidjan. The ability to produce high-quality chemicals locally also enhances national sovereignty in health and energy crises.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Chemical Engineer</w:t>
      </w:r>
      <w:r>
        <w:t xml:space="preserve">[4]Ivory Coast Abidjan</w:t>
      </w:r>
      <w:r>
        <w:t xml:space="preserve">. Their expertise bridges the gap between raw agricultural potential and refined industrial output. From optimizing oil refinements to pioneering sustainable bioprocessing methods, their contributions are fundamental to economic diversification and sustainability. For</w:t>
      </w:r>
    </w:p>
    <w:p>
      <w:pPr>
        <w:pStyle w:val="BodyText"/>
      </w:pPr>
      <w:r>
        <w:t xml:space="preserve">Ivory Coast Abidjan to realize its full potential as a regional industrial powerhouse, continued investment in chemical engineering education, infrastructure modernization, and green technology adoption is essential. The future of the Ivorian economy depends on leveraging these scientific capabilities to transform local resources into global competitive advantages.</w:t>
      </w:r>
    </w:p>
    <w:p>
      <w:r>
        <w:pict>
          <v:rect style="width:0;height:1.5pt" o:hralign="center" o:hrstd="t" o:hr="t"/>
        </w:pict>
      </w:r>
    </w:p>
    <w:p>
      <w:pPr>
        <w:pStyle w:val="FirstParagraph"/>
      </w:pPr>
      <w:r>
        <w:rPr>
          <w:iCs/>
          <w:i/>
        </w:rPr>
        <w:t xml:space="preserve">Note: This document has been structured to highlight the interplay between specialized engineering disciplines and regional economic development strategies specific to West Africa.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Development of Ivory Coast Abidjan</dc:title>
  <dc:creator/>
  <dc:language>en</dc:language>
  <cp:keywords/>
  <dcterms:created xsi:type="dcterms:W3CDTF">2026-07-29T03:08:19Z</dcterms:created>
  <dcterms:modified xsi:type="dcterms:W3CDTF">2026-07-29T03:08:19Z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