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Almaty,</w:t>
      </w:r>
      <w:r>
        <w:t xml:space="preserve"> </w:t>
      </w:r>
      <w:r>
        <w:t xml:space="preserve">Kazakhstan</w:t>
      </w:r>
    </w:p>
    <w:bookmarkStart w:id="30" w:name="X95bba8b5b03d351cea9512567a4e25bb48dc5e7"/>
    <w:p>
      <w:pPr>
        <w:pStyle w:val="Heading1"/>
      </w:pPr>
      <w:r>
        <w:t xml:space="preserve">The Strategic Role of Chemical Engineering in the Industrial Development of Almaty, Kazakhstan</w:t>
      </w:r>
    </w:p>
    <w:p>
      <w:pPr>
        <w:pStyle w:val="FirstParagraph"/>
      </w:pPr>
      <w:r>
        <w:rPr>
          <w:bCs/>
          <w:b/>
        </w:rPr>
        <w:t xml:space="preserve">Abstract</w:t>
      </w:r>
      <w:r>
        <w:br/>
      </w:r>
      <w:r>
        <w:br/>
      </w:r>
      <w:r>
        <w:t xml:space="preserve">This research paper examines the critical importance of the</w:t>
      </w:r>
      <w:r>
        <w:t xml:space="preserve"> </w:t>
      </w:r>
      <w:r>
        <w:rPr>
          <w:bCs/>
          <w:b/>
        </w:rPr>
        <w:t xml:space="preserve">Chemical Engineer</w:t>
      </w:r>
      <w:r>
        <w:t xml:space="preserve"> </w:t>
      </w:r>
      <w:r>
        <w:t xml:space="preserve">profession within the industrial landscape of</w:t>
      </w:r>
      <w:r>
        <w:t xml:space="preserve"> </w:t>
      </w:r>
      <w:r>
        <w:rPr>
          <w:bCs/>
          <w:b/>
        </w:rPr>
        <w:t xml:space="preserve">Kazakhstan Almaty</w:t>
      </w:r>
      <w:r>
        <w:t xml:space="preserve">. As a key economic hub in Central Asia, Almaty is transitioning from a traditional service-oriented economy toward a more diversified industrial base. This study analyzes how chemical engineering expertise drives innovation in manufacturing, food processing, pharmaceuticals, and sustainable energy solutions. By exploring the current regulatory frameworks, educational infrastructure, and market demands in</w:t>
      </w:r>
      <w:r>
        <w:t xml:space="preserve"> </w:t>
      </w:r>
      <w:r>
        <w:rPr>
          <w:bCs/>
          <w:b/>
        </w:rPr>
        <w:t xml:space="preserve">Kazakhstan Almaty</w:t>
      </w:r>
      <w:r>
        <w:t xml:space="preserve">, this paper highlights the necessity of skilled chemical engineers to ensure environmental compliance and technological advancement. The findings suggest that investing in chemical engineering talent is paramount for sustaining long-term industrial growth in the region.</w:t>
      </w:r>
    </w:p>
    <w:bookmarkStart w:id="20" w:name="introduction"/>
    <w:p>
      <w:pPr>
        <w:pStyle w:val="Heading2"/>
      </w:pPr>
      <w:r>
        <w:t xml:space="preserve">1. Introduction</w:t>
      </w:r>
    </w:p>
    <w:p>
      <w:pPr>
        <w:pStyle w:val="FirstParagraph"/>
      </w:pPr>
      <w:r>
        <w:t xml:space="preserve">The Republic of Kazakhstan possesses one of the most significant reserves of natural resources in the world, particularly oil, gas, and minerals. While much of this extraction occurs in other regions such as Tengiz or Kashagan, the downstream processing, research and development (R&amp;D), and specialized manufacturing sectors are increasingly concentrated in major urban centers. Among these cities,</w:t>
      </w:r>
      <w:r>
        <w:t xml:space="preserve"> </w:t>
      </w:r>
      <w:r>
        <w:rPr>
          <w:bCs/>
          <w:b/>
        </w:rPr>
        <w:t xml:space="preserve">Kazakhstan Almaty</w:t>
      </w:r>
      <w:r>
        <w:t xml:space="preserve"> </w:t>
      </w:r>
      <w:r>
        <w:t xml:space="preserve">stands out not only as the country's financial capital but also as a burgeoning center for industrial innovation. In this context, the role of the</w:t>
      </w:r>
      <w:r>
        <w:t xml:space="preserve"> </w:t>
      </w:r>
      <w:r>
        <w:rPr>
          <w:bCs/>
          <w:b/>
        </w:rPr>
        <w:t xml:space="preserve">Chemical Engineer</w:t>
      </w:r>
      <w:r>
        <w:t xml:space="preserve"> </w:t>
      </w:r>
      <w:r>
        <w:t xml:space="preserve">has evolved from traditional process optimization to becoming a central figure in sustainable development and technological integration.</w:t>
      </w:r>
    </w:p>
    <w:p>
      <w:pPr>
        <w:pStyle w:val="BodyText"/>
      </w:pPr>
      <w:r>
        <w:t xml:space="preserve">This paper aims to provide a comprehensive overview of how chemical engineering principles are applied within the specific socio-economic context of</w:t>
      </w:r>
      <w:r>
        <w:t xml:space="preserve"> </w:t>
      </w:r>
      <w:r>
        <w:rPr>
          <w:bCs/>
          <w:b/>
        </w:rPr>
        <w:t xml:space="preserve">Kazakhstan Almaty</w:t>
      </w:r>
      <w:r>
        <w:t xml:space="preserve">. It explores the intersection between global engineering standards and local industrial needs, emphasizing why this profession is vital for the future prosperity of the region.</w:t>
      </w:r>
    </w:p>
    <w:bookmarkEnd w:id="20"/>
    <w:bookmarkStart w:id="24" w:name="the-industrial-landscape-of-almaty"/>
    <w:p>
      <w:pPr>
        <w:pStyle w:val="Heading2"/>
      </w:pPr>
      <w:r>
        <w:t xml:space="preserve">2. The Industrial Landscape of Almaty</w:t>
      </w:r>
    </w:p>
    <w:p>
      <w:pPr>
        <w:pStyle w:val="FirstParagraph"/>
      </w:pPr>
      <w:r>
        <w:rPr>
          <w:bCs/>
          <w:b/>
        </w:rPr>
        <w:t xml:space="preserve">Kazakhstan Almaty</w:t>
      </w:r>
      <w:r>
        <w:t xml:space="preserve"> </w:t>
      </w:r>
      <w:r>
        <w:t xml:space="preserve">hosts a diverse array of industries that rely heavily on chemical processes. Unlike the primary extraction hubs, Almaty’s industrial focus is on value-added production. Key sectors include:</w:t>
      </w:r>
    </w:p>
    <w:bookmarkStart w:id="21" w:name="food-and-beverage-processing"/>
    <w:p>
      <w:pPr>
        <w:pStyle w:val="Heading3"/>
      </w:pPr>
      <w:r>
        <w:t xml:space="preserve">2.1 Food and Beverage Processing</w:t>
      </w:r>
    </w:p>
    <w:p>
      <w:pPr>
        <w:pStyle w:val="FirstParagraph"/>
      </w:pPr>
      <w:r>
        <w:t xml:space="preserve">The food industry in</w:t>
      </w:r>
      <w:r>
        <w:t xml:space="preserve"> </w:t>
      </w:r>
      <w:r>
        <w:rPr>
          <w:bCs/>
          <w:b/>
        </w:rPr>
        <w:t xml:space="preserve">Kazakhstan Almaty</w:t>
      </w:r>
      <w:r>
        <w:t xml:space="preserve"> </w:t>
      </w:r>
      <w:r>
        <w:t xml:space="preserve">is a cornerstone of the local economy, ranging from dairy products to confectionery and beverage manufacturing. Chemical engineers play a pivotal role here in ensuring food safety, optimizing fermentation processes, and developing preservation techniques that extend shelf life without compromising nutritional value. The application of biochemistry and thermodynamics allows these professionals to scale up production efficiently while maintaining strict international quality standards.</w:t>
      </w:r>
    </w:p>
    <w:bookmarkEnd w:id="21"/>
    <w:bookmarkStart w:id="22" w:name="pharmaceutical-development"/>
    <w:p>
      <w:pPr>
        <w:pStyle w:val="Heading3"/>
      </w:pPr>
      <w:r>
        <w:t xml:space="preserve">2.2 Pharmaceutical Development</w:t>
      </w:r>
    </w:p>
    <w:p>
      <w:pPr>
        <w:pStyle w:val="FirstParagraph"/>
      </w:pPr>
      <w:r>
        <w:t xml:space="preserve">A growing sector in</w:t>
      </w:r>
      <w:r>
        <w:t xml:space="preserve"> </w:t>
      </w:r>
      <w:r>
        <w:rPr>
          <w:bCs/>
          <w:b/>
        </w:rPr>
        <w:t xml:space="preserve">Kazakhstan Almaty</w:t>
      </w:r>
      <w:r>
        <w:t xml:space="preserve"> </w:t>
      </w:r>
      <w:r>
        <w:t xml:space="preserve">is the pharmaceutical industry, supported by government initiatives to localize drug manufacturing. Chemical engineers are essential in this field for the synthesis of active pharmaceutical ingredients (APIs), quality control testing, and the design of clean-room environments. Their expertise ensures that production processes comply with Good Manufacturing Practice (GMP) regulations, thereby enhancing Kazakhstan's reputation in global health markets.</w:t>
      </w:r>
    </w:p>
    <w:bookmarkEnd w:id="22"/>
    <w:bookmarkStart w:id="23" w:name="materials-and-construction"/>
    <w:p>
      <w:pPr>
        <w:pStyle w:val="Heading3"/>
      </w:pPr>
      <w:r>
        <w:t xml:space="preserve">2.3 Materials and Construction</w:t>
      </w:r>
    </w:p>
    <w:p>
      <w:pPr>
        <w:pStyle w:val="FirstParagraph"/>
      </w:pPr>
      <w:r>
        <w:t xml:space="preserve">Rapid urbanization in</w:t>
      </w:r>
      <w:r>
        <w:t xml:space="preserve"> </w:t>
      </w:r>
      <w:r>
        <w:rPr>
          <w:bCs/>
          <w:b/>
        </w:rPr>
        <w:t xml:space="preserve">Kazakhstan Almaty</w:t>
      </w:r>
      <w:r>
        <w:t xml:space="preserve"> </w:t>
      </w:r>
      <w:r>
        <w:t xml:space="preserve">has led to a surge in construction activities. Chemical engineers contribute to the development of advanced building materials, including high-performance concrete additives, specialized paints, and adhesives. These innovations not only improve structural integrity but also enhance energy efficiency in buildings, aligning with global sustainability goals.</w:t>
      </w:r>
    </w:p>
    <w:bookmarkEnd w:id="23"/>
    <w:bookmarkEnd w:id="24"/>
    <w:bookmarkStart w:id="25" w:name="Xe8fa6ee4a614ad9aa9d1b8a91b4a5ae5a346a88"/>
    <w:p>
      <w:pPr>
        <w:pStyle w:val="Heading2"/>
      </w:pPr>
      <w:r>
        <w:t xml:space="preserve">3. Environmental Sustainability and Green Chemistry</w:t>
      </w:r>
    </w:p>
    <w:p>
      <w:pPr>
        <w:pStyle w:val="FirstParagraph"/>
      </w:pPr>
      <w:r>
        <w:t xml:space="preserve">One of the most pressing challenges for</w:t>
      </w:r>
      <w:r>
        <w:t xml:space="preserve"> </w:t>
      </w:r>
      <w:r>
        <w:rPr>
          <w:bCs/>
          <w:b/>
        </w:rPr>
        <w:t xml:space="preserve">Kazakhstan Almaty</w:t>
      </w:r>
      <w:r>
        <w:t xml:space="preserve">, like many rapidly developing cities, is environmental protection. The air quality and waste management issues associated with industrial activity require sophisticated solutions. This is where the modern</w:t>
      </w:r>
      <w:r>
        <w:t xml:space="preserve"> </w:t>
      </w:r>
      <w:r>
        <w:rPr>
          <w:bCs/>
          <w:b/>
        </w:rPr>
        <w:t xml:space="preserve">Chemical Engineer</w:t>
      </w:r>
      <w:r>
        <w:t xml:space="preserve"> </w:t>
      </w:r>
      <w:r>
        <w:t xml:space="preserve">becomes indispensable.</w:t>
      </w:r>
    </w:p>
    <w:p>
      <w:pPr>
        <w:pStyle w:val="BodyText"/>
      </w:pPr>
      <w:r>
        <w:t xml:space="preserve">Through the principles of Green Chemistry, engineers in</w:t>
      </w:r>
      <w:r>
        <w:t xml:space="preserve"> </w:t>
      </w:r>
      <w:r>
        <w:rPr>
          <w:bCs/>
          <w:b/>
        </w:rPr>
        <w:t xml:space="preserve">Kazakhstan Almaty</w:t>
      </w:r>
      <w:r>
        <w:t xml:space="preserve"> </w:t>
      </w:r>
      <w:r>
        <w:t xml:space="preserve">are tasked with designing processes that reduce or eliminate the use and generation of hazardous substances. For instance, wastewater treatment plants in Almaty utilize chemical engineering techniques to neutralize toxic pollutants before discharge into natural water bodies such as the Ili River basin. Furthermore, there is a growing emphasis on recycling technologies within the plastic and textile industries, sectors that are prominent in</w:t>
      </w:r>
      <w:r>
        <w:t xml:space="preserve"> </w:t>
      </w:r>
      <w:r>
        <w:rPr>
          <w:bCs/>
          <w:b/>
        </w:rPr>
        <w:t xml:space="preserve">Kazakhstan Almaty</w:t>
      </w:r>
      <w:r>
        <w:t xml:space="preserve">. Chemical engineers develop catalytic processes that break down waste materials into reusable feedstocks, supporting a circular economy.</w:t>
      </w:r>
    </w:p>
    <w:bookmarkEnd w:id="25"/>
    <w:bookmarkStart w:id="26" w:name="Xe7419f6528cfc8a6517acda3c2bab26ad6de2ea"/>
    <w:p>
      <w:pPr>
        <w:pStyle w:val="Heading2"/>
      </w:pPr>
      <w:r>
        <w:t xml:space="preserve">4. Educational Infrastructure and Workforce Development</w:t>
      </w:r>
    </w:p>
    <w:p>
      <w:pPr>
        <w:pStyle w:val="FirstParagraph"/>
      </w:pPr>
      <w:r>
        <w:t xml:space="preserve">The effectiveness of the chemical engineering sector in</w:t>
      </w:r>
      <w:r>
        <w:t xml:space="preserve"> </w:t>
      </w:r>
      <w:r>
        <w:rPr>
          <w:bCs/>
          <w:b/>
        </w:rPr>
        <w:t xml:space="preserve">Kazakhstan Almaty</w:t>
      </w:r>
      <w:r>
        <w:t xml:space="preserve"> </w:t>
      </w:r>
      <w:r>
        <w:t xml:space="preserve">is directly tied to the quality of its educational institutions. Universities such as al-Farabi Kazakh National University and L.N. Gumilev Eurasian National University (with campuses and partnerships in Almaty) offer robust programs in chemical technology and engineering. However, there remains a gap between academic curricula and industry needs.</w:t>
      </w:r>
    </w:p>
    <w:p>
      <w:pPr>
        <w:pStyle w:val="BodyText"/>
      </w:pPr>
      <w:r>
        <w:t xml:space="preserve">To address this, collaboration between educational institutions and industrial partners in</w:t>
      </w:r>
      <w:r>
        <w:t xml:space="preserve"> </w:t>
      </w:r>
      <w:r>
        <w:rPr>
          <w:bCs/>
          <w:b/>
        </w:rPr>
        <w:t xml:space="preserve">Kazakhstan Almaty</w:t>
      </w:r>
      <w:r>
        <w:t xml:space="preserve"> </w:t>
      </w:r>
      <w:r>
        <w:t xml:space="preserve">is crucial. Internship programs, joint research projects, and continuous professional development for existing</w:t>
      </w:r>
      <w:r>
        <w:t xml:space="preserve"> </w:t>
      </w:r>
      <w:r>
        <w:rPr>
          <w:bCs/>
          <w:b/>
        </w:rPr>
        <w:t xml:space="preserve">Chemical Engineers</w:t>
      </w:r>
      <w:r>
        <w:t xml:space="preserve"> </w:t>
      </w:r>
      <w:r>
        <w:t xml:space="preserve">are necessary to keep pace with global technological advancements. The introduction of digital tools, such as process simulation software and artificial intelligence for predictive maintenance, must be integrated into the training of the next generation of engineers.</w:t>
      </w:r>
    </w:p>
    <w:bookmarkEnd w:id="26"/>
    <w:bookmarkStart w:id="27" w:name="economic-impact-and-future-prospects"/>
    <w:p>
      <w:pPr>
        <w:pStyle w:val="Heading2"/>
      </w:pPr>
      <w:r>
        <w:t xml:space="preserve">5. Economic Impact and Future Prospects</w:t>
      </w:r>
    </w:p>
    <w:p>
      <w:pPr>
        <w:pStyle w:val="FirstParagraph"/>
      </w:pPr>
      <w:r>
        <w:t xml:space="preserve">The contribution of chemical engineering to the GDP of</w:t>
      </w:r>
      <w:r>
        <w:t xml:space="preserve"> </w:t>
      </w:r>
      <w:r>
        <w:rPr>
          <w:bCs/>
          <w:b/>
        </w:rPr>
        <w:t xml:space="preserve">Kazakhstan Almaty</w:t>
      </w:r>
      <w:r>
        <w:t xml:space="preserve"> </w:t>
      </w:r>
      <w:r>
        <w:t xml:space="preserve">is substantial but often underappreciated. By optimizing production lines, reducing energy consumption, and minimizing waste, chemical engineers directly enhance profitability for businesses in the region. Moreover, the export potential for specialized chemicals and processed goods from</w:t>
      </w:r>
      <w:r>
        <w:t xml:space="preserve"> </w:t>
      </w:r>
      <w:r>
        <w:rPr>
          <w:bCs/>
          <w:b/>
        </w:rPr>
        <w:t xml:space="preserve">Kazakhstan Almaty</w:t>
      </w:r>
      <w:r>
        <w:t xml:space="preserve"> </w:t>
      </w:r>
      <w:r>
        <w:t xml:space="preserve">can be significantly increased through engineering innovation.</w:t>
      </w:r>
    </w:p>
    <w:p>
      <w:pPr>
        <w:pStyle w:val="BodyText"/>
      </w:pPr>
      <w:r>
        <w:t xml:space="preserve">Looking ahead, the integration of renewable energy sources into industrial processes presents new opportunities. Chemical engineers are exploring ways to produce biofuels and hydrogen energy carriers using local agricultural byproducts. This transition not only reduces carbon footprints but also positions</w:t>
      </w:r>
      <w:r>
        <w:t xml:space="preserve"> </w:t>
      </w:r>
      <w:r>
        <w:rPr>
          <w:bCs/>
          <w:b/>
        </w:rPr>
        <w:t xml:space="preserve">Kazakhstan Almaty</w:t>
      </w:r>
      <w:r>
        <w:t xml:space="preserve"> </w:t>
      </w:r>
      <w:r>
        <w:t xml:space="preserve">as a leader in clean technology within Central Asia.</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Chemical Engineer</w:t>
      </w:r>
      <w:r>
        <w:t xml:space="preserve"> </w:t>
      </w:r>
      <w:r>
        <w:t xml:space="preserve">is a linchpin in the industrial ecosystem of</w:t>
      </w:r>
      <w:r>
        <w:t xml:space="preserve"> </w:t>
      </w:r>
      <w:r>
        <w:rPr>
          <w:bCs/>
          <w:b/>
        </w:rPr>
        <w:t xml:space="preserve">Kazakhstan Almaty</w:t>
      </w:r>
      <w:r>
        <w:t xml:space="preserve">. From ensuring food safety and pharmaceutical quality to driving environmental sustainability and material innovation, their expertise is fundamental to the region's economic resilience. As</w:t>
      </w:r>
      <w:r>
        <w:t xml:space="preserve"> </w:t>
      </w:r>
      <w:r>
        <w:rPr>
          <w:bCs/>
          <w:b/>
        </w:rPr>
        <w:t xml:space="preserve">Kazakhstan Almaty</w:t>
      </w:r>
      <w:r>
        <w:t xml:space="preserve"> </w:t>
      </w:r>
      <w:r>
        <w:t xml:space="preserve">continues to evolve, it must prioritize investment in chemical engineering education, infrastructure, and research. Only by empowering this workforce can the city fully realize its potential as a hub for high-tech industry and sustainable development in Central Asia.</w:t>
      </w:r>
    </w:p>
    <w:bookmarkEnd w:id="28"/>
    <w:bookmarkStart w:id="29" w:name="references"/>
    <w:p>
      <w:pPr>
        <w:pStyle w:val="Heading2"/>
      </w:pPr>
      <w:r>
        <w:t xml:space="preserve">7. References</w:t>
      </w:r>
    </w:p>
    <w:p>
      <w:pPr>
        <w:pStyle w:val="FirstParagraph"/>
      </w:pPr>
      <w:r>
        <w:rPr>
          <w:iCs/>
          <w:i/>
        </w:rPr>
        <w:t xml:space="preserve">(Note: In a formal academic submission, specific citations from journals such as the Journal of Chemical Technology in Kazakhstan, reports from the Ministry of Education and Science of Kazakhstan, and international engineering case studies would be listed here.)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Industrial Development of Almaty, Kazakhstan</dc:title>
  <dc:creator/>
  <dc:language>en</dc:language>
  <cp:keywords/>
  <dcterms:created xsi:type="dcterms:W3CDTF">2026-07-29T15:14:58Z</dcterms:created>
  <dcterms:modified xsi:type="dcterms:W3CDTF">2026-07-29T15:14:58Z</dcterms:modified>
</cp:coreProperties>
</file>

<file path=docProps/custom.xml><?xml version="1.0" encoding="utf-8"?>
<Properties xmlns="http://schemas.openxmlformats.org/officeDocument/2006/custom-properties" xmlns:vt="http://schemas.openxmlformats.org/officeDocument/2006/docPropsVTypes"/>
</file>