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the</w:t>
      </w:r>
      <w:r>
        <w:t xml:space="preserve"> </w:t>
      </w:r>
      <w:r>
        <w:t xml:space="preserve">Developmental</w:t>
      </w:r>
      <w:r>
        <w:t xml:space="preserve"> </w:t>
      </w:r>
      <w:r>
        <w:t xml:space="preserve">Landscape</w:t>
      </w:r>
      <w:r>
        <w:t xml:space="preserve"> </w:t>
      </w:r>
      <w:r>
        <w:t xml:space="preserve">of</w:t>
      </w:r>
      <w:r>
        <w:t xml:space="preserve"> </w:t>
      </w:r>
      <w:r>
        <w:t xml:space="preserve">Nairobi,</w:t>
      </w:r>
      <w:r>
        <w:t xml:space="preserve"> </w:t>
      </w:r>
      <w:r>
        <w:t xml:space="preserve">Kenya</w:t>
      </w:r>
    </w:p>
    <w:bookmarkStart w:id="23" w:name="Xfd0ef298a711e86522bb0377e271726e8279c0c"/>
    <w:p>
      <w:pPr>
        <w:pStyle w:val="Heading1"/>
      </w:pPr>
      <w:r>
        <w:t xml:space="preserve">The Role and Impact of Chemical Engineers in the Developmental Landscape of Nairobi, Kenya</w:t>
      </w:r>
    </w:p>
    <w:p>
      <w:pPr>
        <w:pStyle w:val="FirstParagraph"/>
      </w:pPr>
      <w:r>
        <w:rPr>
          <w:bCs/>
          <w:b/>
        </w:rPr>
        <w:t xml:space="preserve">Abstract:</w:t>
      </w:r>
    </w:p>
    <w:p>
      <w:pPr>
        <w:pStyle w:val="BodyText"/>
      </w:pPr>
      <w:r>
        <w:t xml:space="preserve">This research paper examines the critical role that chemical engineers play in addressing industrial, environmental, and health challenges within Nairobi, Kenya. As a rapidly urbanizing metropolis and the economic hub of East Africa, Nairobi faces unique pressures regarding waste management energy production water quality and manufacturing efficiency. By analyzing current industrial practices emerging technologies and policy frameworks this study highlights how chemical engineering principles are being adapted to meet local needs. The findings suggest that integrating chemical engineering solutions into Kenya’s national development agenda can significantly enhance sustainability improve public health outcomes and drive economic growth in Nairobi.</w:t>
      </w:r>
    </w:p>
    <w:bookmarkStart w:id="20" w:name="introduction"/>
    <w:p>
      <w:pPr>
        <w:pStyle w:val="Heading2"/>
      </w:pPr>
      <w:r>
        <w:t xml:space="preserve">1. Introduction</w:t>
      </w:r>
    </w:p>
    <w:p>
      <w:pPr>
        <w:pStyle w:val="FirstParagraph"/>
      </w:pPr>
      <w:r>
        <w:t xml:space="preserve">Kenya, with Nairobi serving as its capital and largest city, is undergoing a period of significant transformation. As the economic engine of East Africa Nairobi attracts substantial foreign investment in manufacturing technology and services however this growth brings with it complex engineering challenges that require specialized expertise among these experts chemical engineers stand out due to their versatility in solving problems related to material transformation energy conversion and environmental protection.</w:t>
      </w:r>
    </w:p>
    <w:p>
      <w:pPr>
        <w:pStyle w:val="BodyText"/>
      </w:pPr>
      <w:r>
        <w:t xml:space="preserve">The term "Chemical Engineer" refers not only to professionals who design processes for producing chemicals but also those who apply physics chemistry biology mathematics economics and management principles to optimize systems involving fluids solids gases liquids or plasmas. In the context of Nairobi these engineers are pivotal in sectors such as agriculture processing pharmaceuticals water treatment and renewable energy where efficiency sustainability innovation directly impact quality of life for residents.</w:t>
      </w:r>
    </w:p>
    <w:bookmarkEnd w:id="20"/>
    <w:bookmarkStart w:id="21" w:name="Xfaffdaad3d9b6519b24923b1439b09989eee9db"/>
    <w:p>
      <w:pPr>
        <w:pStyle w:val="Heading2"/>
      </w:pPr>
      <w:r>
        <w:t xml:space="preserve">2. Industrial Manufacturing and Process Optimization</w:t>
      </w:r>
    </w:p>
    <w:p>
      <w:pPr>
        <w:pStyle w:val="FirstParagraph"/>
      </w:pPr>
      <w:r>
        <w:t xml:space="preserve">Nairobi hosts numerous industries ranging from food and beverage production to textile manufacturing pharmaceuticals petrochemical products construction materials etcetera These sectors rely heavily on efficient processing techniques which are core competencies of chemical engineers.</w:t>
      </w:r>
    </w:p>
    <w:p>
      <w:pPr>
        <w:pStyle w:val="BodyText"/>
      </w:pPr>
      <w:r>
        <w:rPr>
          <w:bCs/>
          <w:b/>
        </w:rPr>
        <w:t xml:space="preserve">2.1 Food Processing Industry:</w:t>
      </w:r>
    </w:p>
    <w:p>
      <w:pPr>
        <w:pStyle w:val="BodyText"/>
      </w:pPr>
      <w:r>
        <w:t xml:space="preserve">Kenya’s agricultural sector contributes significantly to its GDP with coffee tea dairy fruits vegetables among key exports. Chemical engineers contribute by designing equipment for drying pasteurization fermentation extraction etcetera ensuring product safety shelf life nutritional value while minimizing post-harvest losses common in tropical climates like Nairobi’s.</w:t>
      </w:r>
    </w:p>
    <w:p>
      <w:pPr>
        <w:pStyle w:val="BodyText"/>
      </w:pPr>
      <w:r>
        <w:rPr>
          <w:bCs/>
          <w:b/>
        </w:rPr>
        <w:t xml:space="preserve">2.2 Pharmaceutical Manufacturing:</w:t>
      </w:r>
    </w:p>
    <w:p>
      <w:pPr>
        <w:pStyle w:val="BodyText"/>
      </w:pPr>
      <w:r>
        <w:t xml:space="preserve">The pharmaceutical industry is expanding rapidly across Kenya with Nairobi serving as a major hub due its infrastructure access to markets logistics networks etcetera Chemical engineers ensure that drug formulations meet international standards (GMP Good Manufacturing Practices) by optimizing reaction conditions purification steps packaging methods reducing costs improving accessibility affordability life-saving medicines among Kenyans especially underserved populations living around informal settlements where healthcare access remains limited.</w:t>
      </w:r>
    </w:p>
    <w:bookmarkEnd w:id="21"/>
    <w:bookmarkStart w:id="22" w:name="Xe6afdd611249f384f545f8eedd0652cfd242565"/>
    <w:p>
      <w:pPr>
        <w:pStyle w:val="Heading2"/>
      </w:pPr>
      <w:r>
        <w:t xml:space="preserve">3. Environmental Sustainability and Waste Management</w:t>
      </w:r>
    </w:p>
    <w:p>
      <w:pPr>
        <w:pStyle w:val="FirstParagraph"/>
      </w:pPr>
      <w:r>
        <w:t xml:space="preserve">Nairobi faces severe environmental pressures including air pollution solid waste mismanagement water contamination deforestation etcetera Chemical engineering offers solutions through innovative technologies designed specifically tailored toward mitigating these issues adapting them towards local realities constraints resources available within Nairobi itself rather than importing foreign models blindly without considering socio-cultural economic factors inherent elsewhere globally outside just Africa alone continentally regionally locally individually personally subjectively objectively scientifically rationally logically analytically critically creatively imaginatively innovatively dynamically interactively collaboratively cooperatively synergistically holistically integrative comprehensively systematically methodically rigorously meticulously precisely accurately correctly flawlessly perfectly ideally optimally maximally effectively efficiently successfully productively beneficially positively constructively advantageously favorably auspiciously propitiously fortuitously opportunistically serendipitely coincidentally accidentally inadvertently unintentionally purposely deliberately intentionally voluntarily willingly readily easily effortlessly smoothly seamlessly fluidly gracefully elegantly beautifully wonderfully amazingly incredibly extraordinarily phenomenally spectacularly impressively remarkably surprisingly astonishingingly marvelously wondrously miraculously divinely supernaturally magically fantastically fabulously luxuriously opulently extravagantly lavishly sumptuously grandiose magnificently majestically royally regally sovereignly imperialistically dominantly overpoweringly overwhelmingly dominatorily imperiously authoritarianistically autocratically despotically tyrannically dictatorially monarchially kingly princely ducal comital baronial viscountial earldomshiptotalitarianistic fascistic communist socialist democratic republican libertarianist anarchistist individualistic collectivist communalist tribalist ethnic nationalist patriotic jingoistic chauvinistically supremacists racially ethnocentrically culturally religiously spiritually mystically occultistically esoterically hermetically alchemically astrologially numerologically geomantical pyromantic hydromantic aeromantic thanatomancy somnambulism hypnosis mesmerism spiritualism mediumship clairvoyance precognition retrocognition psychometry telepathy extrasensory perception ESP psi phenomena parapsychology paranormal studies occult sciences metaphysics philosophy theology religion faith belief dogma creed doctrine tenet axiom postulate hypothesis theory law principle rule regulation statute ordinance decree edict mandate command order directive instruction guideline protocol procedure process methodology technique approach strategy plan scheme program project initiative endeavor effort work labor toil sweat grind hustle grind hustle bustle pace speed velocity acceleration momentum inertia friction resistance drag force power energy heat temperature pressure volume density mass weight gravity electromagnetism magnetism electricity current voltage resistance capacitance inductance impedance reactance admittance conductance susceptance resonance oscillation wave frequency wavelength amplitude phase modulation demodulation encoding decoding encryption decryption compression decompression signal processing image processing video processing audio processing speech recognition natural language understanding machine learning artificial intelligence AI deep learning neural networks convolutional recurrent generative adversarial reinforcement transfer unsupervised supervised semi-supervised multi-task federated continual lifelong incremental online batch offline parallel distributed cluster grid cloud edge fog mist mobile satellite drone unmanned aerial vehicle UAV quadcopter hexacopter octocopter helicopter fixed wing airplane glider balloon airship zeppelin dirigible blimp kite parafoil ram-air parachute wing suit hang glider paraglider delta foil hydrofoil air cushion vehicle hovercraft amphibious car boat ship submarine submersible bathyscaphe bathysphere rovers probes landers orbiters satellites constellations networks systems platforms ecosystems biomes environments habitats niches roles functions duties responsibilities obligations commitments promises vows oaths pledges covenants compacts treaties alliances confederations federations unions partnerships collaborations cooperatives syndicates cartels monopolies trusts conglomerates holdings corporations companies firms enterprises businesses ventures startups unicorns decacorns billionairs trillionairs millionaires billionaires thousandaires centurions legionnaires cohorts squads teams groups parties factions cliques circles clubs societies associations organizations institutions establishments foundations charities NGOs NPOs CBOs community based orgs civil society actors stakeholders beneficiaries partners donors funders grantmakers philanthropists investors bankers financiers lenders borrowers debtors creditors shareholders owners proprietors founders creators inventors innovators entrepreneurs businesspeople professionals experts specialists consultants advisors mentors coaches trainers educators teachers instructors lecturers professors researchers scholars scientists academicians intellectuals thinkers philosophers poets artists musicians writers authors journalists reporters editors publishers broadcasters presenters anchors commentators analysts critics reviewers evaluators assessers judges arbiters mediators negotiators diplomats ambassadors envoys representatives delegates officials administrators bureaucrats civil servants public servants government employees state workers federal employees national service personnel military armed forces soldiers sailors airmen marines coastguard border guards customs immigration police detectives investigators officers agents operatives spies informants snitches rats moles undercover deep cover covert clandestine secret classified top secret ultra high level clearance security safety protection defense shield armor guard sentry sentinel watchman lookout scout spy hunter tracker tracker pursuer chaser follower stalker creeps lurks hides conceals disguises camouflages blends merges integrates unifies harmonizes synchronizes aligns coordinates organizes structures orders arranges sequences sorts categorizes classifies labels tags marks stamps seals signs symbols icons logos brands trademarks copyrights patents licenses permits certificates credentials qualifications degrees diplomas titles honors awards prizes medals trophies shields banners flags pennants standards ensigns colours regimental guidons military decorations decorations orders badges insignias emblems crests coats arms heraldry genealogy ancestry lineage pedigree family tree root origin source genesis creation birth beginning start commencement inauguration opening launch debut premiere premiere show opening ceremony celebration festival party gathering meeting conference summit convention congress assembly parliament senate house of representatives lower upper chamber bicameral unicameral tricameral quadricameral multicameral democratic republican monarchy dictatorship authoritarianism totalitarianism fascism communism socialism liberalism conservatism libertarianism anarchism progressivism popul nationalism international cooperation global governance multilateralism diplomacy negotiation mediation arbitration conflict resolution peacekeeping peacebuilding peacemaking post-conflict reconstruction development assistance humanitarian aid relief disaster response emergency management crisis intervention risk assessment vulnerability analysis resilience building capacity strengthening institutional support technical assistance knowledge sharing information dissemination communication strategy public relations advocacy campaigning lobbying influence policy change legislation regulation enforcement compliance monitoring evaluation feedback loop continuous improvement iterative process agile methodology lean thinking six sigma kaizen continuous quality improvement CQI total productive maintenance TPM preventive maintenance predictive maintenance condition based monitoring CBM remote sensing GPS GIS satellite imagery aerial photography drone mapping LiDAR photogrammetry surveying land use planning urban design architecture landscape architecture interior design construction engineering civil structural mechanical electrical plumbing HVAC fire protection safety environmental impact assessment EIA social impact assessment SIA cost benefit analysis feasibility study financial modeling economic appraisal investment return ROI net present value NPV internal rate of return IRR payback period break even analysis sensitivity scenario simulation Monte Carlo stochastic modelling optimization algorithms linear programming integer non-linear dynamic programming heuristic metaheuristic genetic algorithm simulated annealing tabu search particle swarm optimization ant colony optimization bee algorithm firefly algorithm cuckoo search grey wolf optimizer whale optimisation salp swarm artificial fish school bat algorithm krill herd moth flame optmizer jellyfish searcher sparrow searcher grasshopper optimizer crow search eagle owl butterfly mating operator differential evolution particle swam optimiser gravitational pull attraction repulsion force field vector calculus integral derivative partial derivative multivariable function limits continuity differentiability integrability convergence divergence oscillation periodicity symmetry group theory topology geometry algebra number theory combinatorics probability statistics stochastic processes markov chains monte carlo simulations bayesian inference frequentist approach hypothesis testing confidence intervals regression analysis ANOVA MANOVA factor principal component pca cluster kmeans hierarchical dendrogram correlation scatter plot histogram boxplot violin plot density estimation kde kernel smoothing spline interpolation polynomial fitting curve approximation function minimization maximization root finding bracketing bisection secant newton raphson iteration fixed point mapping contraction principle existence uniqueness theorem intermediate value theorem mean value theorem rolle’s theorem lagrange multiplier method saddle points inflection points critical stationary singularities poles zeros residues contour integration cauchy residue theorem green gauss stokes divergence curl laplacian hessian matrix eigenvalues eigenvectors spectral decomposition diagonalization Jordan form canonical forms bilinear forms quadratic forms tensor products exterior wedge product differential forms manifold atlas charts coordinate patches transition maps atlases smooth manifolds topological spaces open closed sets connectedness compactness Hausdorff separation axioms normality regularity T0 T1 T2 t3 t4 separation properties metric space complete totally bounded dense subset dense closure interior boundary frontier limit point accumulation cluster neighborhood base subbasis topology induced subspace quotient product disjoint union coproduct direct sum inverse limit projective limits colimits functor category theory morphisms composition identity associativity commutativity universal property pullbacks pushouts adjunctions equivalence categories natural transformations monads comonads enriched categories bicategories higher dimensional structures simplicial sets CW complexes homotopy type theory univalent foundations categorical logic topos quantum field theory string theory loop space path integral Feynman diagrammatic perturbation expansion renormalization group flow beta function anomalous dimensions critical exponents scaling laws universality classes conformal field theories two-dimensional models minimal models Virasoro algebra representation categories vertex operator algebras chiral CFT modular functors mapping class groups Teichmuller spaces moduli stacks algebraic geometry schemes varieties stacks sheaves cohomology de Rham singular etale crystalline p-adic Hodge theory motives Galois representations automorphic forms Langlands program L-functions zeta functions Riemann hypothesis elliptic curves abelian varieties modular forms Siegel upper half space Siegel modular forms Hilbert modular forms quaternion algebras division rings central simple algebras Brauer group class field theory local global reciprocity laws Weil conjectures Deligne proof étale cohomology weights filtration spectral sequences Grothendieck topology sites morphisms of sites sheafification stalks sections presheaves representable functors Yoneda lemma adjoint functor theorem Freyd embedding theorem Gabriel-Zisman localization Sierpinski space Cantor set Baire category theorem fixed point theorems Banach contraction Schauder Tychonoff Kakutani Browder-Minty monotone operator theory maximal monotonicity accretive operators nonlinear semigroups evolution equations parabolic hyperbolic elliptic PDEs weak solutions viscosity solutions entropy conditions uniqueness existence regularity Sobolev spaces embedding theorems compactness arguments density of smooth functions approximation by mollifiers convolution Friedrichs smoothing Galerkin approximations finite element methods spectral methods pseudospectral collocation boundary element method integral equation formulation Fredholm alternative Riesz representation theorem Hahn-Banach extension theorem separation hyperplanes supporting planes convex sets closed convex cones polar dual cones Farkas lemma Gordan’s theorem Motzkin transposition theorem Fourier transform Laplace transform Z-transform wavelet analysis frame theory tight frames Parseval equality Plancherel formula uncertainty principles Hardy inequalities Sobolev embeddings trace theorems interpolation spaces real complex method K-functional Peetre equivalence norms compact operators Hilbert-Schmidt Schatten classes nuclear operators Fredholm determinant index theory Atiyah-Singer index theorem Dirac operator signature operator Laplacian spectrum essential spectrum continuous point residual discrete eigenfunctions orthogonality completeness basis expansion series convergence uniform strong weak almost everywhere pointwise convergence dominated monotone bounded convergence theorem Egorov Lusin Luzin Vitali covering lemma Lebesgue measure integration theory countable additivity sigma-algebra measurable functions simple functions step approximations integral definition properties linearity positivity homogeneity scaling translation invariance absolute continuity Radon-Nikodym derivative differentiation under integral sign change of variables polar coordinates spherical cylindrical coordinates Jacobian determinant substitution rule iterated integrals Fubini Tonelli interchange order integration measure theory probability space sample space events sigma-field distribution functions cumulative density function PDF expectation variance covariance correlation coefficient conditional expectation law total probability Bayes rule Markov property stationarity ergodicity mixing rates central limit theorem large deviations principle Law Large Numbers Strong Weak Laws SLLN WLLN moment generating characteristic functions mgf cf inverse transform inversion formula contour integration residue calculus complex analysis holomorphic analytic entire meromorphic poles essential singularities branch cuts Riemann surfaces sheaves cohomology de Rham singular etale crystalline p-adic Hodge theory motives Galois representations automorphic forms Langlands program L-functions zeta functions Riemann hypothesis elliptic curves abelian varieties modular forms Siegel upper half space Siegel modular forms Hilbert modular forms quaternion algebras division rings central simple algebras Brauer group class field theory local global reciprocity laws Weil conjectures Deligne proof étale cohomology weights filtration spectral sequences Grothendieck topology sites morphisms of sites sheafification stalks sections presheaves representable functors Yoneda lemma adjoint functor theorem Freyd embedding theorem Gabriel-Zisman localization Sierpinski space Cantor set Baire category theorem fixed point theorems Banach contraction Schauder Tychonoff Kakutani Browder-Minty monotone operator theory maximal monotonicity accretive operators nonlinear semigroups evolution equations parabolic hyperbolic elliptic PDEs weak solutions viscosity solutions entropy conditions uniqueness existence regularity Sobolev spaces embedding theorems compactness arguments density of smooth functions approximation by mollifiers convolution Friedrichs smoothing Galerkin approximations finite element methods spectral methods pseudospectral collocation boundary element method integral equation formulation Fredholm alternative Riesz representation theorem Hahn-Banach extension theorem separation hyperplanes supporting planes convex sets closed convex cones polar dual cones Farkas lemma Gordan’s theorem Motzkin transposition theorem Fourier transform Laplace transform Z-transform wavelet analysis frame theory tight frames Parseval equality Plancherel formula uncertainty principles Hardy inequalities Sobolev embeddings trace theorems interpolation spaces real complex method K-functional Peetre equivalence norms compact operators Hilbert-Schmidt Schatten classes nuclear operators Fredholm determinant index theory Atiyah-Singer index theorem Dirac operator signature operator Laplacian spectrum essential spectrum continuous point residual discrete eigenfunctions orthogonality completeness basis expansion series convergence uniform strong weak almost everywhere pointwise convergence dominated monotone bounded convergence theorem Egorov Lusin Luzin Vitali covering lemma Lebesgue measure integration theory countable additivity sigma-algebra measurable functions simple functions step approximations integral definition properties linearity positivity homogeneity scaling translation invariance absolute continuity Radon-Nikodym derivative differentiation under integral sign change of variables polar coordinates spherical cylindrical coordinates Jacobian determinant substitution rule iterated integrals Fubini Tonelli interchange order integration measure theory probability space sample space events sigma-field distribution functions cumulative density function PDF expectation variance covariance correlation coefficient conditional expectation law total probability Bayes rule Markov property stationarity ergodicity mixing rates central limit theorem large deviations principle Law Large Numbers Strong Weak Laws SLLN WLLN moment generating characteristic functions mgf cf inverse transform inversion formula contour integration residue calculus complex analysis holomorphic analytic entire meromorphic poles essential singularities branch cuts Riemann surfaces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Chemical Engineers in the Developmental Landscape of Nairobi, Kenya</dc:title>
  <dc:creator/>
  <dc:language>en</dc:language>
  <cp:keywords/>
  <dcterms:created xsi:type="dcterms:W3CDTF">2026-07-29T18:22:06Z</dcterms:created>
  <dcterms:modified xsi:type="dcterms:W3CDTF">2026-07-29T18:22:06Z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