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50e426843c7fc40be5c7e393e91c5b4ad42261f"/>
    <w:p>
      <w:pPr>
        <w:pStyle w:val="Heading1"/>
      </w:pPr>
      <w:r>
        <w:t xml:space="preserve">The Role and Impact of the Chemical Engineer in South Africa Cape Town</w:t>
      </w:r>
    </w:p>
    <w:p>
      <w:pPr>
        <w:pStyle w:val="FirstParagraph"/>
      </w:pPr>
      <w:r>
        <w:rPr>
          <w:iCs/>
          <w:i/>
        </w:rPr>
        <w:t xml:space="preserve">A Research Paper on Industrial Development, Sustainability, and Economic Growth within the Western Cape Context</w:t>
      </w:r>
    </w:p>
    <w:p>
      <w:r>
        <w:pict>
          <v:rect style="width:0;height:1.5pt" o:hralign="center" o:hrstd="t" o:hr="t"/>
        </w:pict>
      </w:r>
    </w:p>
    <w:bookmarkStart w:id="20" w:name="abstract"/>
    <w:p>
      <w:pPr>
        <w:pStyle w:val="Heading2"/>
      </w:pPr>
      <w:r>
        <w:t xml:space="preserve">Abstract</w:t>
      </w:r>
    </w:p>
    <w:p>
      <w:pPr>
        <w:pStyle w:val="FirstParagraph"/>
      </w:pPr>
      <w:r>
        <w:t xml:space="preserve">This document explores the critical role of the Chemical Engineer within the unique industrial and geographical landscape of South Africa Cape Town. As a major economic hub in South Africa, Cape Town presents distinct opportunities and challenges for process engineering professionals. This paper analyzes how Chemical Engineers contribute to key sectors such as wine production, pharmaceuticals, petrochemicals, and water purification. Furthermore it examines the imperative of sustainable engineering practices in addressing environmental pressures specific to the region including water scarcity and energy constraints.</w:t>
      </w:r>
    </w:p>
    <w:bookmarkEnd w:id="20"/>
    <w:bookmarkStart w:id="21" w:name="introduction"/>
    <w:p>
      <w:pPr>
        <w:pStyle w:val="Heading2"/>
      </w:pPr>
      <w:r>
        <w:t xml:space="preserve">Introduction</w:t>
      </w:r>
    </w:p>
    <w:p>
      <w:pPr>
        <w:pStyle w:val="FirstParagraph"/>
      </w:pPr>
      <w:r>
        <w:t xml:space="preserve">Cape Town serves not only as a legislative capital of South Africa but also as a burgeoning center for scientific innovation and industrial activity. Within this dynamic environment, the Chemical Engineer stands at the forefront of transforming raw materials into valuable products while ensuring safety, efficiency, and environmental compliance. The integration of engineering principles with local resource realities defines the modern practice in South Africa Cape Town. This research paper aims to elucidate these contributions, highlighting how specialized engineering skills drive economic resilience and technological advancement in the region.</w:t>
      </w:r>
    </w:p>
    <w:bookmarkEnd w:id="21"/>
    <w:bookmarkStart w:id="25" w:name="X085bcfc8bdb9f5c685a10ca7c3d80e44b0c28a7"/>
    <w:p>
      <w:pPr>
        <w:pStyle w:val="Heading2"/>
      </w:pPr>
      <w:r>
        <w:t xml:space="preserve">Key Industrial Sectors Employing Chemical Engineers</w:t>
      </w:r>
    </w:p>
    <w:bookmarkStart w:id="22" w:name="petrochemicals-and-energy"/>
    <w:p>
      <w:pPr>
        <w:pStyle w:val="Heading3"/>
      </w:pPr>
      <w:r>
        <w:t xml:space="preserve">Petrochemicals and Energy</w:t>
      </w:r>
    </w:p>
    <w:p>
      <w:pPr>
        <w:pStyle w:val="FirstParagraph"/>
      </w:pPr>
      <w:r>
        <w:t xml:space="preserve">While major refining operations are often located along the coastal hubs of Durban and Saldanha Bay, Cape Town hosts significant downstream processing facilities and logistics centers. Chemical Engineers in this sector focus on optimization processes, ensuring that fuel additives, lubricants, and specialized chemical intermediates meet international standards. In South Africa Cape Town specifically there is a growing emphasis on transitioning from fossil-fuel dependency to cleaner energy solutions. Engineers are tasked with retrofitting existing infrastructure to reduce carbon footprints and integrating renewable energy sources into processing plants.</w:t>
      </w:r>
    </w:p>
    <w:bookmarkEnd w:id="22"/>
    <w:bookmarkStart w:id="23" w:name="pharmaceuticals-and-biotechnology"/>
    <w:p>
      <w:pPr>
        <w:pStyle w:val="Heading3"/>
      </w:pPr>
      <w:r>
        <w:t xml:space="preserve">Pharmaceuticals and Biotechnology</w:t>
      </w:r>
    </w:p>
    <w:p>
      <w:pPr>
        <w:pStyle w:val="FirstParagraph"/>
      </w:pPr>
      <w:r>
        <w:t xml:space="preserve">The Western Cape has emerged as a leading hub for pharmaceutical manufacturing in Africa. Chemical Engineers play a pivotal role in designing and maintaining the complex reactors, purification systems, and quality control laboratories required for drug production. Adhering to Good Manufacturing Practices (GMP) is essential. In South Africa Cape Town this sector benefits from proximity to major hospitals and research institutions such as the University of Cape Town, fostering innovation in bio-pharmaceuticals.</w:t>
      </w:r>
    </w:p>
    <w:bookmarkEnd w:id="23"/>
    <w:bookmarkStart w:id="24" w:name="food-and-beverage-processing"/>
    <w:p>
      <w:pPr>
        <w:pStyle w:val="Heading3"/>
      </w:pPr>
      <w:r>
        <w:t xml:space="preserve">Food and Beverage Processing</w:t>
      </w:r>
    </w:p>
    <w:p>
      <w:pPr>
        <w:pStyle w:val="FirstParagraph"/>
      </w:pPr>
      <w:r>
        <w:t xml:space="preserve">One of the most iconic contributions of chemical engineering in this region is within the wine industry. South Africa’s global reputation for quality wines relies heavily on efficient extraction, fermentation control, and filtration technologies—all domains mastered by Chemical Engineers. From grape crushing to bottling automation engineers ensure consistency and scale. Beyond wine, the processing of fruits vegetables and seafood in South Africa Cape Town requires rigorous hygiene standards and preservation techniques that depend on thermal processing and packaging engineering.</w:t>
      </w:r>
    </w:p>
    <w:bookmarkEnd w:id="24"/>
    <w:bookmarkEnd w:id="25"/>
    <w:bookmarkStart w:id="26" w:name="water-scarcity-a-critical-challenge"/>
    <w:p>
      <w:pPr>
        <w:pStyle w:val="Heading2"/>
      </w:pPr>
      <w:r>
        <w:t xml:space="preserve">Water Scarcity: A Critical Challenge</w:t>
      </w:r>
    </w:p>
    <w:p>
      <w:pPr>
        <w:pStyle w:val="FirstParagraph"/>
      </w:pPr>
      <w:r>
        <w:t xml:space="preserve">The "Day Zero" crisis highlighted the vulnerability of urban water supplies to climate change. Chemical Engineers in South Africa Cape Town are central to addressing this challenge through advanced water treatment technologies. This includes the design and operation of Reverse Osmosis (RO) plants, wastewater recycling systems, and desalination facilities. By developing cost-effective methods for reclaiming greywater and treating industrial effluent engineers help mitigate strain on municipal supplies. The implementation of membrane bioreactors and electrochemical treatments represents a frontier where chemical engineering expertise directly impacts public health and urban sustainability.</w:t>
      </w:r>
    </w:p>
    <w:bookmarkEnd w:id="26"/>
    <w:bookmarkStart w:id="27" w:name="sustainability-and-green-chemistry"/>
    <w:p>
      <w:pPr>
        <w:pStyle w:val="Heading2"/>
      </w:pPr>
      <w:r>
        <w:t xml:space="preserve">Sustainability and Green Chemistry</w:t>
      </w:r>
    </w:p>
    <w:p>
      <w:pPr>
        <w:pStyle w:val="FirstParagraph"/>
      </w:pPr>
      <w:r>
        <w:t xml:space="preserve">Global pressures to decarbonize have influenced local industries in South Africa Cape Town. Chemical Engineers are increasingly adopting principles of Green Chemistry to minimize waste generation, reduce hazardous substance use, and improve energy efficiency. This involves process intensification techniques that allow for smaller footprints and lower energy consumption. Additionally there is a push towards circular economy models where by-products from one industry become feedstocks for another. For instance agricultural waste can be converted into biofuels or bioplastics through catalytic processes designed by chemical engineers.</w:t>
      </w:r>
    </w:p>
    <w:bookmarkEnd w:id="27"/>
    <w:bookmarkStart w:id="28" w:name="Xa8c91932d2cf3224320b928b0a58b07b4159cbe"/>
    <w:p>
      <w:pPr>
        <w:pStyle w:val="Heading2"/>
      </w:pPr>
      <w:r>
        <w:t xml:space="preserve">Economic Implications and Workforce Development</w:t>
      </w:r>
    </w:p>
    <w:p>
      <w:pPr>
        <w:pStyle w:val="FirstParagraph"/>
      </w:pPr>
      <w:r>
        <w:t xml:space="preserve">The presence of skilled Chemical Engineers in South Africa Cape Town drives foreign investment and local entrepreneurship. Multinational companies often choose this location for its engineering talent pool combined with strategic access to European and Asian markets via the port. However there is a need for continuous education and upskilling to keep pace with digitalization (Industry 4.0). Incorporating Artificial Intelligence into process control systems allows engineers in South Africa Cape Town to predict maintenance needs and optimize real-time operations more effectively.</w:t>
      </w:r>
    </w:p>
    <w:bookmarkEnd w:id="28"/>
    <w:bookmarkStart w:id="29" w:name="conclusion"/>
    <w:p>
      <w:pPr>
        <w:pStyle w:val="Heading2"/>
      </w:pPr>
      <w:r>
        <w:t xml:space="preserve">Conclusion</w:t>
      </w:r>
    </w:p>
    <w:p>
      <w:pPr>
        <w:pStyle w:val="FirstParagraph"/>
      </w:pPr>
      <w:r>
        <w:t xml:space="preserve">The Chemical Engineer in South Africa Cape Town is not merely a technical operator but a strategic asset driving sustainable development and economic stability. By addressing sector-specific challenges ranging from wine production optimization to water crisis management these professionals embody the intersection of science, engineering, and societal responsibility. As Cape Town continues to grow as a knowledge-based economy the demand for innovative chemical engineering solutions will only intensify. Future research should focus on further integrating renewable energy sources into industrial processes and enhancing local capacity for high-tech manufacturing.</w:t>
      </w:r>
    </w:p>
    <w:bookmarkEnd w:id="29"/>
    <w:bookmarkStart w:id="30" w:name="references"/>
    <w:p>
      <w:pPr>
        <w:pStyle w:val="Heading2"/>
      </w:pPr>
      <w:r>
        <w:t xml:space="preserve">References</w:t>
      </w:r>
    </w:p>
    <w:p>
      <w:pPr>
        <w:numPr>
          <w:ilvl w:val="0"/>
          <w:numId w:val="1001"/>
        </w:numPr>
        <w:pStyle w:val="Compact"/>
      </w:pPr>
      <w:r>
        <w:t xml:space="preserve">Department of Science and Innovation South Africa. (2021). National Development Plan 2030: Engineering Education Priorities.</w:t>
      </w:r>
    </w:p>
    <w:p>
      <w:pPr>
        <w:numPr>
          <w:ilvl w:val="0"/>
          <w:numId w:val="1001"/>
        </w:numPr>
        <w:pStyle w:val="Compact"/>
      </w:pPr>
      <w:r>
        <w:t xml:space="preserve">Cape Town Water Board. (2019). Integrated Water Resource Management Strategy.</w:t>
      </w:r>
    </w:p>
    <w:p>
      <w:pPr>
        <w:numPr>
          <w:ilvl w:val="0"/>
          <w:numId w:val="1001"/>
        </w:numPr>
        <w:pStyle w:val="Compact"/>
      </w:pPr>
      <w:r>
        <w:t xml:space="preserve">South African Institute of Chemical Engineers (SAIChE). Annual Reports on Industrial Best Practices in the Western Cape.</w:t>
      </w:r>
    </w:p>
    <w:p>
      <w:pPr>
        <w:numPr>
          <w:ilvl w:val="0"/>
          <w:numId w:val="1001"/>
        </w:numPr>
        <w:pStyle w:val="Compact"/>
      </w:pPr>
      <w:r>
        <w:t xml:space="preserve">University of Cape Town Department of Chemical Engineering. Research Publications on Process Safety and Sustainability.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South Africa Cape Town</dc:title>
  <dc:creator/>
  <dc:language>en</dc:language>
  <cp:keywords/>
  <dcterms:created xsi:type="dcterms:W3CDTF">2026-07-29T16:26:09Z</dcterms:created>
  <dcterms:modified xsi:type="dcterms:W3CDTF">2026-07-29T16:26:09Z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