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Egypt's</w:t>
      </w:r>
      <w:r>
        <w:t xml:space="preserve"> </w:t>
      </w:r>
      <w:r>
        <w:t xml:space="preserve">Cairo:</w:t>
      </w:r>
      <w:r>
        <w:t xml:space="preserve"> </w:t>
      </w:r>
      <w:r>
        <w:t xml:space="preserve">Bridging</w:t>
      </w:r>
      <w:r>
        <w:t xml:space="preserve"> </w:t>
      </w:r>
      <w:r>
        <w:t xml:space="preserve">Historical</w:t>
      </w:r>
      <w:r>
        <w:t xml:space="preserve"> </w:t>
      </w:r>
      <w:r>
        <w:t xml:space="preserve">Legacy</w:t>
      </w:r>
      <w:r>
        <w:t xml:space="preserve"> </w:t>
      </w:r>
      <w:r>
        <w:t xml:space="preserve">with</w:t>
      </w:r>
      <w:r>
        <w:t xml:space="preserve"> </w:t>
      </w:r>
      <w:r>
        <w:t xml:space="preserve">Industrial</w:t>
      </w:r>
      <w:r>
        <w:t xml:space="preserve"> </w:t>
      </w:r>
      <w:r>
        <w:t xml:space="preserve">Innovation</w:t>
      </w:r>
    </w:p>
    <w:bookmarkStart w:id="31" w:name="Xd6596bc9491143f90374a46c37a192576cb9cd1"/>
    <w:p>
      <w:pPr>
        <w:pStyle w:val="Heading1"/>
      </w:pPr>
      <w:r>
        <w:t xml:space="preserve">The Strategic Role of the Modern Chemist in Egypt's Cairo</w:t>
      </w:r>
    </w:p>
    <w:p>
      <w:pPr>
        <w:pStyle w:val="FirstParagraph"/>
      </w:pPr>
      <w:r>
        <w:t xml:space="preserve">A Research Paper on Industrial Development, Public Health, and Economic Sustainability</w:t>
      </w:r>
    </w:p>
    <w:p>
      <w:pPr>
        <w:pStyle w:val="BodyText"/>
      </w:pPr>
      <w:r>
        <w:t xml:space="preserve">Z</w:t>
      </w:r>
      <w:r>
        <w:br/>
      </w:r>
      <w:r>
        <w:t xml:space="preserve">This research paper examines the critical role of the professional Chemist within the dynamic urban and industrial landscape of Cairo, Egypt. As Cairo evolves from a historic metropolis into a burgeoning hub for pharmaceutical manufacturing and industrial chemistry in North Africa, the expertise of qualified chemists becomes indispensable. This document analyzes current market demands, regulatory frameworks introduced by Egyptian health authorities, and opportunities for innovation in chemical engineering within the capital city. The study highlights how Chemists contribute to national security through local drug production, environmental protection initiatives addressing Cairo's urban challenges, and the broader economic diversification efforts of Egypt.</w:t>
      </w:r>
    </w:p>
    <w:bookmarkStart w:id="20" w:name="introduction"/>
    <w:p>
      <w:pPr>
        <w:pStyle w:val="Heading2"/>
      </w:pPr>
      <w:r>
        <w:t xml:space="preserve">1. Introduction</w:t>
      </w:r>
    </w:p>
    <w:p>
      <w:pPr>
        <w:pStyle w:val="FirstParagraph"/>
      </w:pPr>
      <w:r>
        <w:t xml:space="preserve">The city of Cairo serves as the political, economic, and cultural heart of Egypt. With a population exceeding 20 million in its metropolitan area, Cairo presents unique challenges and opportunities for scientific professionals. Among these, the role of the Chemist stands out as pivotal to maintaining public health standards and driving industrial growth. Historically known for its alchemical traditions dating back to antiquity, modern Cairo is re-establishing itself as a center for applied chemistry. This paper argues that integrating high-level chemical expertise into Cairo’s workforce is not merely an employment opportunity but a national imperative for sustainable development.</w:t>
      </w:r>
    </w:p>
    <w:bookmarkEnd w:id="20"/>
    <w:bookmarkStart w:id="21" w:name="X4114c61377ac11466c362182126dd3712db175d"/>
    <w:p>
      <w:pPr>
        <w:pStyle w:val="Heading2"/>
      </w:pPr>
      <w:r>
        <w:t xml:space="preserve">2. The Pharmaceutical Sector: A Cornerstone of Local Economy</w:t>
      </w:r>
    </w:p>
    <w:p>
      <w:pPr>
        <w:pStyle w:val="FirstParagraph"/>
      </w:pPr>
      <w:r>
        <w:t xml:space="preserve">The most significant employer of Chemists in Cairo is undoubtedly the pharmaceutical industry. Egypt has long been a leader in pharmaceutical production within Africa and the Middle East. However, recent global supply chain disruptions have accelerated Egypt’s push for self-sufficiency in medicine manufacturing. In Cairo, numerous pharmaceutical factories located in industrial zones such as 10th of Ramadan City and Obour City require rigorous quality control processes.</w:t>
      </w:r>
    </w:p>
    <w:p>
      <w:pPr>
        <w:pStyle w:val="BodyText"/>
      </w:pPr>
      <w:r>
        <w:t xml:space="preserve">Here, Chemists play a dual role: they are responsible for Quality Assurance (QA) and Quality Control (QC). They ensure that active pharmaceutical ingredients (APIs) meet international standards set by the Egyptian Drug Authority. The demand in Cairo is not limited to traditional laboratory analysis; there is a growing need for chemists skilled in formulation development, stability testing, and regulatory affairs. By employing qualified Chemists, these companies reduce dependency on imported raw materials and finished goods, thereby strengthening Egypt’s economic resilience.</w:t>
      </w:r>
    </w:p>
    <w:bookmarkEnd w:id="21"/>
    <w:bookmarkStart w:id="22" w:name="X229575ed0a255d680367f6cca0c00eea76769b0"/>
    <w:p>
      <w:pPr>
        <w:pStyle w:val="Heading2"/>
      </w:pPr>
      <w:r>
        <w:t xml:space="preserve">3. Regulatory Compliance and Public Health Safety</w:t>
      </w:r>
    </w:p>
    <w:p>
      <w:pPr>
        <w:pStyle w:val="FirstParagraph"/>
      </w:pPr>
      <w:r>
        <w:t xml:space="preserve">In a dense urban environment like Cairo, the regulation of chemicals is a matter of public safety. Chemists are essential in enforcing standards set by various governmental bodies, including the Ministry of Health and Population. This role extends beyond pharmaceuticals to include food safety, cosmetics, and household products.</w:t>
      </w:r>
    </w:p>
    <w:p>
      <w:pPr>
        <w:pStyle w:val="BodyText"/>
      </w:pPr>
      <w:r>
        <w:t xml:space="preserve">Chemists work closely with regulatory agencies to implement Good Manufacturing Practices (GMP). In Cairo’s vibrant commercial sector, where traditional markets compete with modern supermarkets, ensuring that chemical contaminants do not enter the food or cosmetic supply chain is vital. The professional Chemist acts as a gatekeeper of public health, utilizing advanced spectroscopic and chromatographic techniques to detect harmful substances. This function is particularly critical in Cairo due to the high population density and the rapid pace of urban consumerism.</w:t>
      </w:r>
    </w:p>
    <w:bookmarkEnd w:id="22"/>
    <w:bookmarkStart w:id="25" w:name="X7b6712d78340cbb26259f855a749b29be220f24"/>
    <w:p>
      <w:pPr>
        <w:pStyle w:val="Heading2"/>
      </w:pPr>
      <w:r>
        <w:t xml:space="preserve">4. Environmental Chemistry and Urban Sustainability</w:t>
      </w:r>
    </w:p>
    <w:p>
      <w:pPr>
        <w:pStyle w:val="FirstParagraph"/>
      </w:pPr>
      <w:r>
        <w:t xml:space="preserve">Cairo faces significant environmental challenges, including air pollution, waste management issues, and water contamination. The role of the Chemist has expanded into environmental remediation and sustainability consulting. In recent years, there has been a surge in initiatives aimed at reducing Cairo’s carbon footprint.</w:t>
      </w:r>
    </w:p>
    <w:bookmarkStart w:id="23" w:name="waste-management-innovation"/>
    <w:p>
      <w:pPr>
        <w:pStyle w:val="Heading3"/>
      </w:pPr>
      <w:r>
        <w:t xml:space="preserve">4.1 Waste Management Innovation</w:t>
      </w:r>
    </w:p>
    <w:p>
      <w:pPr>
        <w:pStyle w:val="FirstParagraph"/>
      </w:pPr>
      <w:r>
        <w:t xml:space="preserve">Cairo generates thousands of tons of waste daily. Chemists are involved in developing recycling technologies that convert plastic waste into reusable materials or fuels. Projects initiated by both government bodies and private startups in Cairo rely on chemical engineering principles to manage hazardous waste safely.</w:t>
      </w:r>
    </w:p>
    <w:bookmarkEnd w:id="23"/>
    <w:bookmarkStart w:id="24" w:name="water-treatment-solutions"/>
    <w:p>
      <w:pPr>
        <w:pStyle w:val="Heading3"/>
      </w:pPr>
      <w:r>
        <w:t xml:space="preserve">4.2 Water Treatment Solutions</w:t>
      </w:r>
    </w:p>
    <w:p>
      <w:pPr>
        <w:pStyle w:val="FirstParagraph"/>
      </w:pPr>
      <w:r>
        <w:t xml:space="preserve">Clean water access is a priority for the Egyptian government. Chemists in Cairo are actively involved in designing and monitoring water treatment plants that serve the Greater Cairo area. By optimizing coagulation, flocculation, and disinfection processes using chemical agents, these professionals ensure that tap water meets safety standards for millions of residents.</w:t>
      </w:r>
    </w:p>
    <w:bookmarkEnd w:id="24"/>
    <w:bookmarkEnd w:id="25"/>
    <w:bookmarkStart w:id="26" w:name="educational-and-research-opportunities"/>
    <w:p>
      <w:pPr>
        <w:pStyle w:val="Heading2"/>
      </w:pPr>
      <w:r>
        <w:t xml:space="preserve">5. Educational and Research Opportunities</w:t>
      </w:r>
    </w:p>
    <w:p>
      <w:pPr>
        <w:pStyle w:val="FirstParagraph"/>
      </w:pPr>
      <w:r>
        <w:t xml:space="preserve">Cairo is home to several prestigious universities, such as Cairo University and Ain Shams University, which have renowned Faculty of Science departments. These institutions produce thousands of Chemistry graduates annually. However, there is a notable gap between academic training and industry requirements.</w:t>
      </w:r>
    </w:p>
    <w:p>
      <w:pPr>
        <w:pStyle w:val="BodyText"/>
      </w:pPr>
      <w:r>
        <w:t xml:space="preserve">This research paper suggests that stronger collaboration between academia and the industrial sector in Cairo could enhance the practical skills of Chemists. Internships, joint research projects, and continuing education programs can bridge this gap. Furthermore, Cairo is becoming a regional hub for scientific conferences and seminars, providing a platform for Egyptian Chemists to share innovations with their counterparts from across Africa and the Arab world.</w:t>
      </w:r>
    </w:p>
    <w:bookmarkEnd w:id="26"/>
    <w:bookmarkStart w:id="27" w:name="challenges-facing-chemists-in-cairo"/>
    <w:p>
      <w:pPr>
        <w:pStyle w:val="Heading2"/>
      </w:pPr>
      <w:r>
        <w:t xml:space="preserve">6. Challenges Facing Chemists in Cairo</w:t>
      </w:r>
    </w:p>
    <w:p>
      <w:pPr>
        <w:pStyle w:val="FirstParagraph"/>
      </w:pPr>
      <w:r>
        <w:t xml:space="preserve">Despite the opportunities, Chemists working in Cairo face specific challenges:</w:t>
      </w:r>
    </w:p>
    <w:p>
      <w:pPr>
        <w:numPr>
          <w:ilvl w:val="0"/>
          <w:numId w:val="1001"/>
        </w:numPr>
        <w:pStyle w:val="Compact"/>
      </w:pPr>
      <w:r>
        <w:rPr>
          <w:bCs/>
          <w:b/>
        </w:rPr>
        <w:t xml:space="preserve">Bureaucratic Hurdles:</w:t>
      </w:r>
      <w:r>
        <w:t xml:space="preserve">Navigating import regulations for specialized chemical reagents and equipment can be time-consuming.</w:t>
      </w:r>
    </w:p>
    <w:p>
      <w:pPr>
        <w:numPr>
          <w:ilvl w:val="0"/>
          <w:numId w:val="1001"/>
        </w:numPr>
        <w:pStyle w:val="Compact"/>
      </w:pPr>
      <w:r>
        <w:rPr>
          <w:bCs/>
          <w:b/>
        </w:rPr>
        <w:t xml:space="preserve">Funding Limitations:</w:t>
      </w:r>
      <w:r>
        <w:t xml:space="preserve">R&amp;D budgets in some local industries remain limited compared to multinational corporations.</w:t>
      </w:r>
    </w:p>
    <w:p>
      <w:pPr>
        <w:numPr>
          <w:ilvl w:val="0"/>
          <w:numId w:val="1001"/>
        </w:numPr>
        <w:pStyle w:val="Compact"/>
      </w:pPr>
      <w:r>
        <w:rPr>
          <w:bCs/>
          <w:b/>
        </w:rPr>
        <w:t xml:space="preserve">Skill Gaps:</w:t>
      </w:r>
      <w:r>
        <w:t xml:space="preserve"> </w:t>
      </w:r>
      <w:r>
        <w:t xml:space="preserve">Rapid technological advancements require continuous upskilling, which may not always be accessible to all professionals in the capital.</w:t>
      </w:r>
    </w:p>
    <w:bookmarkEnd w:id="27"/>
    <w:bookmarkStart w:id="28" w:name="future-outlook-and-recommendations"/>
    <w:p>
      <w:pPr>
        <w:pStyle w:val="Heading2"/>
      </w:pPr>
      <w:r>
        <w:t xml:space="preserve">7. Future Outlook and Recommendations</w:t>
      </w:r>
    </w:p>
    <w:p>
      <w:pPr>
        <w:pStyle w:val="FirstParagraph"/>
      </w:pPr>
      <w:r>
        <w:t xml:space="preserve">The future of Cairo’s chemical sector is promising, driven by Egypt’s Vision 2030 development strategy. To maximize the potential of Chemists in this region, several recommendations are proposed:</w:t>
      </w:r>
    </w:p>
    <w:p>
      <w:pPr>
        <w:numPr>
          <w:ilvl w:val="0"/>
          <w:numId w:val="1002"/>
        </w:numPr>
        <w:pStyle w:val="Compact"/>
      </w:pPr>
      <w:r>
        <w:rPr>
          <w:bCs/>
          <w:b/>
        </w:rPr>
        <w:t xml:space="preserve">Investment in R&amp;D:</w:t>
      </w:r>
      <w:r>
        <w:t xml:space="preserve">Government and private sectors should increase funding for research laboratories in Cairo to foster innovation.</w:t>
      </w:r>
    </w:p>
    <w:p>
      <w:pPr>
        <w:numPr>
          <w:ilvl w:val="0"/>
          <w:numId w:val="1002"/>
        </w:numPr>
        <w:pStyle w:val="Compact"/>
      </w:pPr>
      <w:r>
        <w:rPr>
          <w:bCs/>
          <w:b/>
        </w:rPr>
        <w:t xml:space="preserve">Digital Integration:</w:t>
      </w:r>
      <w:r>
        <w:t xml:space="preserve">Leveraging AI and data analytics in chemical analysis can improve efficiency and accuracy.</w:t>
      </w:r>
    </w:p>
    <w:p>
      <w:pPr>
        <w:numPr>
          <w:ilvl w:val="0"/>
          <w:numId w:val="1002"/>
        </w:numPr>
        <w:pStyle w:val="Compact"/>
      </w:pPr>
      <w:r>
        <w:rPr>
          <w:bCs/>
          <w:b/>
        </w:rPr>
        <w:t xml:space="preserve">Sustainability Focus:</w:t>
      </w:r>
      <w:r>
        <w:t xml:space="preserve">Prioritizing green chemistry practices will help mitigate Cairo’s environmental impact while creating new markets for eco-friendly products.</w:t>
      </w:r>
    </w:p>
    <w:bookmarkEnd w:id="28"/>
    <w:bookmarkStart w:id="29" w:name="conclusion"/>
    <w:p>
      <w:pPr>
        <w:pStyle w:val="Heading2"/>
      </w:pPr>
      <w:r>
        <w:t xml:space="preserve">8. Conclusion</w:t>
      </w:r>
    </w:p>
    <w:p>
      <w:pPr>
        <w:pStyle w:val="FirstParagraph"/>
      </w:pPr>
      <w:r>
        <w:t xml:space="preserve">In conclusion, the Chemist is a foundational figure in the modernization of Egypt’s capital city. From ensuring the safety of medicines and food to tackling environmental crises, their expertise is woven into the fabric of Cairo’s daily life and economic strategy. As Cairo continues to grow as a regional leader in science and industry, investing in human capital—specifically highly skilled Chemists—will be crucial for achieving long-term stability, health security, and industrial competitiveness. The synergy between historical scientific heritage and modern chemical innovation positions Cairo uniquely to lead the next wave of development in North Africa.</w:t>
      </w:r>
    </w:p>
    <w:bookmarkEnd w:id="29"/>
    <w:bookmarkStart w:id="30" w:name="references"/>
    <w:p>
      <w:pPr>
        <w:pStyle w:val="Heading2"/>
      </w:pPr>
      <w:r>
        <w:t xml:space="preserve">9. References</w:t>
      </w:r>
    </w:p>
    <w:p>
      <w:pPr>
        <w:numPr>
          <w:ilvl w:val="0"/>
          <w:numId w:val="1003"/>
        </w:numPr>
        <w:pStyle w:val="Compact"/>
      </w:pPr>
      <w:r>
        <w:t xml:space="preserve">Egyptian Drug Authority. (2023). *Regulatory Guidelines for Pharmaceutical Manufacturing*. Cairo: EDA Publications.</w:t>
      </w:r>
    </w:p>
    <w:p>
      <w:pPr>
        <w:numPr>
          <w:ilvl w:val="0"/>
          <w:numId w:val="1003"/>
        </w:numPr>
        <w:pStyle w:val="Compact"/>
      </w:pPr>
      <w:r>
        <w:t xml:space="preserve">National Institute of Oceanography and Fisheries. (2024). *Water Quality Standards in the Greater Cairo Area*. Alexandria, Egypt.</w:t>
      </w:r>
    </w:p>
    <w:p>
      <w:pPr>
        <w:numPr>
          <w:ilvl w:val="0"/>
          <w:numId w:val="1003"/>
        </w:numPr>
        <w:pStyle w:val="Compact"/>
      </w:pPr>
      <w:r>
        <w:t xml:space="preserve">Cairo University Faculty of Science. (2023). *Annual Report on Scientific Research Output*. Cairo, Egypt.</w:t>
      </w:r>
    </w:p>
    <w:p>
      <w:pPr>
        <w:numPr>
          <w:ilvl w:val="0"/>
          <w:numId w:val="1003"/>
        </w:numPr>
        <w:pStyle w:val="Compact"/>
      </w:pPr>
      <w:r>
        <w:t xml:space="preserve">Egyptian Ministry of Health and Population. (2024). *Public Health Strategy: Chemical Safety and Environmental Protection*.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Chemist in Egypt's Cairo: Bridging Historical Legacy with Industrial Innovation</dc:title>
  <dc:creator/>
  <dc:language>en</dc:language>
  <cp:keywords/>
  <dcterms:created xsi:type="dcterms:W3CDTF">2026-07-29T11:37:45Z</dcterms:created>
  <dcterms:modified xsi:type="dcterms:W3CDTF">2026-07-29T11:37:45Z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