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Casablanca,</w:t>
      </w:r>
      <w:r>
        <w:t xml:space="preserve"> </w:t>
      </w:r>
      <w:r>
        <w:t xml:space="preserve">Morocco</w:t>
      </w:r>
    </w:p>
    <w:bookmarkStart w:id="26" w:name="Xf93b779b57f0f31fbffe614db7e6bb268b5aeff"/>
    <w:p>
      <w:pPr>
        <w:pStyle w:val="Heading1"/>
      </w:pPr>
      <w:r>
        <w:t xml:space="preserve">The Strategic Role of the Chemist in the Pharmaceutical and Industrial Landscape of Casablanca, Morocco</w:t>
      </w:r>
    </w:p>
    <w:p>
      <w:pPr>
        <w:pStyle w:val="FirstParagraph"/>
      </w:pPr>
      <w:r>
        <w:rPr>
          <w:u w:val="single"/>
          <w:iCs/>
          <w:i/>
          <w:bCs/>
          <w:b/>
        </w:rPr>
        <w:t xml:space="preserve">This document serves as an academic Research Paper regarding the critical function, economic impact, and regulatory challenges faced by Chemists within the industrial hub of Casablanca. It examines how qualified chemical professionals drive innovation in pharmaceuticals, ensure public health safety, and support Morocco’s broader industrial expansion.</w:t>
      </w:r>
    </w:p>
    <w:bookmarkStart w:id="20" w:name="introduction"/>
    <w:p>
      <w:pPr>
        <w:pStyle w:val="Heading2"/>
      </w:pPr>
      <w:r>
        <w:t xml:space="preserve">1. Introduction</w:t>
      </w:r>
    </w:p>
    <w:p>
      <w:pPr>
        <w:pStyle w:val="FirstParagraph"/>
      </w:pPr>
      <w:r>
        <w:t xml:space="preserve">Casablanca, the economic heartbeat of Morocco and one of the most significant urban centers in North Africa, stands as a testament to rapid industrialization and modernization. At the core of this development lies a sophisticated network of industries ranging from automotive manufacturing to advanced pharmaceuticals. Central to maintaining quality control, safety standards, and innovation within these sectors is the professional</w:t>
      </w:r>
      <w:r>
        <w:t xml:space="preserve"> </w:t>
      </w:r>
      <w:r>
        <w:rPr>
          <w:bCs/>
          <w:b/>
        </w:rPr>
        <w:t xml:space="preserve">Chemist</w:t>
      </w:r>
      <w:r>
        <w:t xml:space="preserve">. This research paper aims to explore the multifaceted role of chemists in Casablanca, analyzing how their expertise contributes not only to local economic stability but also positions Morocco as a competitive player on the global stage. By focusing on</w:t>
      </w:r>
      <w:r>
        <w:t xml:space="preserve"> </w:t>
      </w:r>
      <w:r>
        <w:rPr>
          <w:bCs/>
          <w:b/>
        </w:rPr>
        <w:t xml:space="preserve">Morocco Casablanca</w:t>
      </w:r>
      <w:r>
        <w:t xml:space="preserve">, we can understand the specific dynamics of a developing market that is increasingly integrating into international supply chains while maintaining rigorous regulatory frameworks.</w:t>
      </w:r>
    </w:p>
    <w:bookmarkEnd w:id="20"/>
    <w:bookmarkStart w:id="21" w:name="Xfb4de8a038b775e3cd3b9553899deaa547b5b63"/>
    <w:p>
      <w:pPr>
        <w:pStyle w:val="Heading2"/>
      </w:pPr>
      <w:r>
        <w:t xml:space="preserve">2. The Pharmaceutical Sector: A Pillar of Economic Growth</w:t>
      </w:r>
    </w:p>
    <w:p>
      <w:pPr>
        <w:pStyle w:val="FirstParagraph"/>
      </w:pPr>
      <w:r>
        <w:t xml:space="preserve">The pharmaceutical industry represents one of the most vital contributions to Casablanca’s economy, and consequently, the demand for skilled chemists is exceptionally high. Morocco has strategically positioned itself as a major exporter of generic medicines to Africa and Europe. In this context, the role of a</w:t>
      </w:r>
      <w:r>
        <w:t xml:space="preserve"> </w:t>
      </w:r>
      <w:r>
        <w:rPr>
          <w:bCs/>
          <w:b/>
        </w:rPr>
        <w:t xml:space="preserve">Chemist</w:t>
      </w:r>
      <w:r>
        <w:t xml:space="preserve"> </w:t>
      </w:r>
      <w:r>
        <w:t xml:space="preserve">extends beyond simple laboratory analysis; it encompasses Quality Assurance (QA), Quality Control (QC), Regulatory Affairs, and Research &amp; Development (R&amp;D).</w:t>
      </w:r>
    </w:p>
    <w:p>
      <w:pPr>
        <w:pStyle w:val="BodyText"/>
      </w:pPr>
      <w:r>
        <w:t xml:space="preserve">In Casablanca’s industrial zones such as those found in Sidi Moumen and Ain Diab, pharmaceutical laboratories rely heavily on chemists to validate the efficacy and safety of drugs. These professionals ensure that production lines adhere to Good Manufacturing Practices (GMP), a standard required by international bodies like the World Health Organization (WHO) and the European Medicines Agency (EMA). The presence of a robust cadre of chemists allows companies in</w:t>
      </w:r>
      <w:r>
        <w:t xml:space="preserve"> </w:t>
      </w:r>
      <w:r>
        <w:rPr>
          <w:bCs/>
          <w:b/>
        </w:rPr>
        <w:t xml:space="preserve">Morocco Casablanca</w:t>
      </w:r>
      <w:r>
        <w:t xml:space="preserve"> </w:t>
      </w:r>
      <w:r>
        <w:t xml:space="preserve">to export high-quality products with confidence, thereby reducing trade barriers and enhancing national revenue. Without the rigorous testing protocols implemented by these chemical experts, the reputation of Moroccan pharmaceuticals could suffer, undermining years of strategic investment.</w:t>
      </w:r>
    </w:p>
    <w:bookmarkEnd w:id="21"/>
    <w:bookmarkStart w:id="22" w:name="X1df48f8536dd40c619688e6ab30004b7136ae90"/>
    <w:p>
      <w:pPr>
        <w:pStyle w:val="Heading2"/>
      </w:pPr>
      <w:r>
        <w:t xml:space="preserve">3. Industrial Chemistry and Environmental Safety</w:t>
      </w:r>
    </w:p>
    <w:p>
      <w:pPr>
        <w:pStyle w:val="FirstParagraph"/>
      </w:pPr>
      <w:r>
        <w:t xml:space="preserve">Beyond healthcare, Casablanca hosts a diverse array of heavy industries including textiles, food processing, cosmetics (</w:t>
      </w:r>
      <w:r>
        <w:rPr>
          <w:iCs/>
          <w:i/>
        </w:rPr>
        <w:t xml:space="preserve">L'Oréal</w:t>
      </w:r>
      <w:r>
        <w:t xml:space="preserve">, for instance), and chemicals production. In these sectors, the chemist plays a pivotal role in product formulation and environmental compliance. For example, in the cosmetics industry thriving in Casablanca due to Morocco’s rich natural resources like argan oil and rose water, chemists are responsible for extracting active ingredients while ensuring that final products meet international safety standards for human use.</w:t>
      </w:r>
    </w:p>
    <w:p>
      <w:pPr>
        <w:pStyle w:val="BodyText"/>
      </w:pPr>
      <w:r>
        <w:t xml:space="preserve">Furthermore, as</w:t>
      </w:r>
      <w:r>
        <w:t xml:space="preserve"> </w:t>
      </w:r>
      <w:r>
        <w:rPr>
          <w:bCs/>
          <w:b/>
        </w:rPr>
        <w:t xml:space="preserve">Morocco Casablanca</w:t>
      </w:r>
      <w:r>
        <w:t xml:space="preserve"> </w:t>
      </w:r>
      <w:r>
        <w:t xml:space="preserve">continues to expand its industrial footprint, environmental concerns have come to the forefront. Chemists are increasingly tasked with monitoring emissions, treating wastewater, and managing hazardous waste disposal. This shift reflects a global trend where chemical professionals must balance productivity with sustainability. In Casablanca’s port area and surrounding industrial parks, chemists work closely with engineering teams to minimize the ecological footprint of manufacturing processes. Their ability to develop greener chemical processes is crucial for maintaining the city’s license to operate within a rapidly changing regulatory environment focused on green energy and environmental protection.</w:t>
      </w:r>
    </w:p>
    <w:bookmarkEnd w:id="22"/>
    <w:bookmarkStart w:id="23" w:name="regulatory-frameworks-and-public-health"/>
    <w:p>
      <w:pPr>
        <w:pStyle w:val="Heading2"/>
      </w:pPr>
      <w:r>
        <w:t xml:space="preserve">4. Regulatory Frameworks and Public Health</w:t>
      </w:r>
    </w:p>
    <w:p>
      <w:pPr>
        <w:pStyle w:val="FirstParagraph"/>
      </w:pPr>
      <w:r>
        <w:t xml:space="preserve">The integrity of the market in Casablanca relies heavily on strict regulatory oversight, a function that is executed primarily by chemists working for government agencies such as the Direction de la Pharmacopée et du Médicament (DPM). These professionals are responsible for inspecting pharmacies, laboratories, and industrial sites across the region. They ensure that counterfeit medicines do not infiltrate the supply chain and that all chemical products sold to consumers are safe and properly labeled.</w:t>
      </w:r>
    </w:p>
    <w:p>
      <w:pPr>
        <w:pStyle w:val="BodyText"/>
      </w:pPr>
      <w:r>
        <w:t xml:space="preserve">The role of the</w:t>
      </w:r>
      <w:r>
        <w:t xml:space="preserve"> </w:t>
      </w:r>
      <w:r>
        <w:rPr>
          <w:bCs/>
          <w:b/>
        </w:rPr>
        <w:t xml:space="preserve">Chemist</w:t>
      </w:r>
      <w:r>
        <w:t xml:space="preserve"> </w:t>
      </w:r>
      <w:r>
        <w:t xml:space="preserve">in this regulatory capacity is critical for public health security. In a densely populated metropolis like Casablanca, any lapse in chemical safety can lead to widespread health crises. Therefore, chemists serve as the first line of defense against contamination and fraud. Their expertise allows them to detect subtle deviations in chemical composition that could indicate tampering or poor manufacturing practices. This regulatory function not only protects local citizens but also reinforces international trust in Moroccan products, facilitating smoother trade relations with partners in Europe and Africa.</w:t>
      </w:r>
    </w:p>
    <w:bookmarkEnd w:id="23"/>
    <w:bookmarkStart w:id="24" w:name="education-training-and-future-prospects"/>
    <w:p>
      <w:pPr>
        <w:pStyle w:val="Heading2"/>
      </w:pPr>
      <w:r>
        <w:t xml:space="preserve">5. Education, Training, and Future Prospects</w:t>
      </w:r>
    </w:p>
    <w:p>
      <w:pPr>
        <w:pStyle w:val="FirstParagraph"/>
      </w:pPr>
      <w:r>
        <w:t xml:space="preserve">To sustain this high level of professional capability, Casablanca boasts several esteemed educational institutions that produce skilled chemists. Universities such as Hassan II University provide rigorous training in organic chemistry, analytical chemistry, and industrial processes. However, the gap between academic training and industry needs remains a topic of discussion among stakeholders in</w:t>
      </w:r>
      <w:r>
        <w:t xml:space="preserve"> </w:t>
      </w:r>
      <w:r>
        <w:rPr>
          <w:bCs/>
          <w:b/>
        </w:rPr>
        <w:t xml:space="preserve">Morocco Casablanca</w:t>
      </w:r>
      <w:r>
        <w:t xml:space="preserve">. There is an ongoing push for continuous professional development to keep pace with technological advancements such as AI-driven drug discovery and automated quality control systems.</w:t>
      </w:r>
    </w:p>
    <w:p>
      <w:pPr>
        <w:pStyle w:val="BodyText"/>
      </w:pPr>
      <w:r>
        <w:t xml:space="preserve">Looking ahead, the demand for chemists in Casablanca is projected to grow. The city’s ambition to become a green hydrogen hub and its continued expansion in renewable energy technologies require specialized chemical expertise. Additionally, the push for local value addition in mining and agriculture will further necessitate skilled chemists capable of optimizing extraction processes and creating high-value derivatives. Investing in the education of chemists is, therefore, not just an educational imperative but an economic strategy for</w:t>
      </w:r>
      <w:r>
        <w:t xml:space="preserve"> </w:t>
      </w:r>
      <w:r>
        <w:rPr>
          <w:bCs/>
          <w:b/>
        </w:rPr>
        <w:t xml:space="preserve">Morocco Casablanca</w:t>
      </w:r>
      <w:r>
        <w:t xml:space="preserve">.</w:t>
      </w:r>
    </w:p>
    <w:bookmarkEnd w:id="24"/>
    <w:bookmarkStart w:id="25" w:name="conclusion"/>
    <w:p>
      <w:pPr>
        <w:pStyle w:val="Heading2"/>
      </w:pPr>
      <w:r>
        <w:t xml:space="preserve">6. Conclusion</w:t>
      </w:r>
    </w:p>
    <w:p>
      <w:pPr>
        <w:pStyle w:val="FirstParagraph"/>
      </w:pPr>
      <w:r>
        <w:t xml:space="preserve">In conclusion, the chemist serves as a linchpin in the industrial and public health infrastructure of Casablanca. From ensuring the safety of exported pharmaceuticals to managing environmental impacts in heavy industry, their role is indispensable. As</w:t>
      </w:r>
      <w:r>
        <w:t xml:space="preserve"> </w:t>
      </w:r>
      <w:r>
        <w:rPr>
          <w:bCs/>
          <w:b/>
        </w:rPr>
        <w:t xml:space="preserve">Morocco Casablanca</w:t>
      </w:r>
      <w:r>
        <w:t xml:space="preserve"> </w:t>
      </w:r>
      <w:r>
        <w:t xml:space="preserve">continues to evolve into a regional economic powerhouse, the sophistication and scope of chemical expertise must expand accordingly. Supporting these professionals through better education, regulatory support, and industrial investment will be key to maintaining Morocco’s competitive edge. The future of the city’s economy depends not only on its physical infrastructure but also on the intellectual capital provided by its community of chemists.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Casablanca, Morocco</dc:title>
  <dc:creator/>
  <dc:language>en</dc:language>
  <cp:keywords/>
  <dcterms:created xsi:type="dcterms:W3CDTF">2026-07-29T20:26:57Z</dcterms:created>
  <dcterms:modified xsi:type="dcterms:W3CDTF">2026-07-29T20:26:57Z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