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Focus</w:t>
      </w:r>
      <w:r>
        <w:t xml:space="preserve"> </w:t>
      </w:r>
      <w:r>
        <w:t xml:space="preserve">on</w:t>
      </w:r>
      <w:r>
        <w:t xml:space="preserve"> </w:t>
      </w:r>
      <w:r>
        <w:t xml:space="preserve">Jeddah</w:t>
      </w:r>
    </w:p>
    <w:p>
      <w:pPr>
        <w:pStyle w:val="FirstParagraph"/>
      </w:pPr>
      <w:r>
        <w:t xml:space="preserve">```html</w:t>
      </w:r>
    </w:p>
    <w:bookmarkStart w:id="28" w:name="Xd14bebfe622dbab17dbe67910ff60f9ca32ed25"/>
    <w:p>
      <w:pPr>
        <w:pStyle w:val="Heading1"/>
      </w:pPr>
      <w:r>
        <w:t xml:space="preserve">The Role and Impact of the Chemist in Saudi Arabia: A Focus on Jeddah</w:t>
      </w:r>
    </w:p>
    <w:p>
      <w:r>
        <w:pict>
          <v:rect style="width:0;height:1.5pt" o:hralign="center" o:hrstd="t" o:hr="t"/>
        </w:pict>
      </w:r>
    </w:p>
    <w:p>
      <w:pPr>
        <w:pStyle w:val="FirstParagraph"/>
      </w:pPr>
      <w:r>
        <w:rPr>
          <w:bCs/>
          <w:b/>
        </w:rPr>
        <w:t xml:space="preserve">Abstract:</w:t>
      </w:r>
      <w:r>
        <w:t xml:space="preserve">This research paper explores the critical role of the chemist within the scientific, industrial, and healthcare sectors of Saudi Arabia, with a specific emphasis on its vibrant coastal cityJeddah. As part of Vision 2030 initiatives aimed at diversifyingthe economy beyond oil dependence,Saudi Arabiatrusts heavilyon skilled professionals such as chemists to drive innovation in petrochemicals pharmaceutical manufacturing and environmental conservation.The paper examines the educational pathwaysfor aspiring chemiststheir professional responsibilitiesand the unique challenges facedby laboratory personnelin a rapidly modernizing society.It concludes byhighlightinghow Jeddahhas emergedas ahub for scientific advancementdueits strategic locationand growing investmentin research infrastructure.</w:t>
      </w:r>
    </w:p>
    <w:p>
      <w:r>
        <w:pict>
          <v:rect style="width:0;height:1.5pt" o:hralign="center" o:hrstd="t" o:hr="t"/>
        </w:pict>
      </w:r>
    </w:p>
    <w:bookmarkStart w:id="20" w:name="introduction"/>
    <w:p>
      <w:pPr>
        <w:pStyle w:val="Heading2"/>
      </w:pPr>
      <w:r>
        <w:t xml:space="preserve">1. Introduction</w:t>
      </w:r>
    </w:p>
    <w:p>
      <w:pPr>
        <w:pStyle w:val="FirstParagraph"/>
      </w:pPr>
      <w:r>
        <w:t xml:space="preserve">In recent decades,Saudi Arabiahastaken significantstepsto positionitselfasa global leaderinscientificresearchand technologicalinnovation.At the coreof this transformationlie skilled professionalswhounderstandthemolecularstructureof matterchemistry playsan indispensablerolein advancingindustriesrangingfrom healthcareto energyproduction.Jeddahone ofSaudi Arabia'slargest citiesand a majorport cityon the RedSea coasthasemergedasa keycenterfor scientificendeavors.This paperdiscusseswhythe chemistis essentialto SaudiArabia'sdevelopmentgoalsparticularlywithinthe contextof Jeddah.</w:t>
      </w:r>
    </w:p>
    <w:bookmarkEnd w:id="20"/>
    <w:bookmarkStart w:id="21" w:name="X9a4cf962dd86a2c661ac48ee1fa3dd79711dda2"/>
    <w:p>
      <w:pPr>
        <w:pStyle w:val="Heading2"/>
      </w:pPr>
      <w:r>
        <w:t xml:space="preserve">2. The Importance of Chemistry in Modern Industries</w:t>
      </w:r>
    </w:p>
    <w:p>
      <w:pPr>
        <w:pStyle w:val="FirstParagraph"/>
      </w:pPr>
      <w:r>
        <w:t xml:space="preserve">Chemistry forms the backboneof numerous industriesincluding petroleum refiningpharmaceutical developmentand materials science.InSaudi Arabiaespeciallythosewith vastoil reserveschemical engineersand chemistsplay a crucialrolein optimizingextractionprocessescreating value-addedproductsfrom crude oilandsustainingcompetitiveadvantageininternationalmarkets.Forinstancecompanieslike Saudi Aramcoemploy thousandschemiststo developnew catalytic processesfor refining fuelsand producing plasticswhicharethen exportedworldwide.</w:t>
      </w:r>
    </w:p>
    <w:p>
      <w:pPr>
        <w:pStyle w:val="BodyText"/>
      </w:pPr>
      <w:r>
        <w:t xml:space="preserve">Beyond energythe pharmaceutical sectoralsobenefits greatlyfrom expertiseprovidedby chemists.With anaging populationincreasingdemandfor healthcare servicesand investmentsin localdrug productionlaboratoriesacross Saudi Arabiathrivingneed qualified professionalscapableof designing synthesizinganalyzingmedications.This trendis particularly evidentin Jeddahwhererecently establishedpharmaceutical plantsrelyon advancedchemical researchto meet domesticregulatorystandardswhile exportingmedicinesregionally.</w:t>
      </w:r>
    </w:p>
    <w:bookmarkEnd w:id="21"/>
    <w:bookmarkStart w:id="22" w:name="X9d7db8c9312f43850db33b333dd6d209bec36ee"/>
    <w:p>
      <w:pPr>
        <w:pStyle w:val="Heading2"/>
      </w:pPr>
      <w:r>
        <w:t xml:space="preserve">3. Educational Pathways for Aspiring Chemists in Saudi Arabia</w:t>
      </w:r>
    </w:p>
    <w:p>
      <w:pPr>
        <w:pStyle w:val="FirstParagraph"/>
      </w:pPr>
      <w:r>
        <w:t xml:space="preserve">To becomea competentchemistindividualsin SaudiArabiamust undergoextensive educationtypically startingwith undergraduatedegreesin chemistryor relatedfieldsfrom reputableuniversitiessuchasKing AbdulazizUniversityKAUlocatednear Jeddah.KAUoffers comprehensiveprogramsin analyticalorganicphysicaland biochemistryequippingstudentswith theoreticalknowledgehands-on laboratoryskillsand exposureto cutting-edgeresearchtopics.</w:t>
      </w:r>
    </w:p>
    <w:p>
      <w:pPr>
        <w:pStyle w:val="BodyText"/>
      </w:pPr>
      <w:r>
        <w:t xml:space="preserve">Postgraduatestudiesare encouragedamong aspiringscientistsseekingspecializationareaslike nanotechnologygreen chemistryor medicinalchemistry.Many graduatesfrom KAUpursue master'sdegree or Ph.Dprogramsabroadbefore returninghome to contributebackto nationalresearch efforts.Additionallygovernment-sponsored scholarshipsfacilitateaccess to world-classinstitutionsensuring that futurechemistshave accessglobalexposurewhile maintainingstrong tieswith their homeland.</w:t>
      </w:r>
    </w:p>
    <w:bookmarkEnd w:id="22"/>
    <w:bookmarkStart w:id="23" w:name="X15bd0dc587fe257b59b18e31a5e43611e8e107c"/>
    <w:p>
      <w:pPr>
        <w:pStyle w:val="Heading2"/>
      </w:pPr>
      <w:r>
        <w:t xml:space="preserve">4. Professional Responsibilities of Chemists in Jeddah</w:t>
      </w:r>
    </w:p>
    <w:p>
      <w:pPr>
        <w:pStyle w:val="FirstParagraph"/>
      </w:pPr>
      <w:r>
        <w:t xml:space="preserve">In Jeddahchemistswork across various sectorscontributingto economicgrowthand societalwell-being.In the healthcare sectorthey ensure qualitycontrol during drugmanufactureperforming rigorous testsfor puritysafetyand efficacy.Similarlyin industrial settingschemistsoptimize productionlineefficiencymonitoringchemical reactionsensuring compliancewith environmental regulationsminimizingwaste generation.</w:t>
      </w:r>
    </w:p>
    <w:bookmarkEnd w:id="23"/>
    <w:bookmarkStart w:id="24" w:name="Xd0ed04d3e6cf3f1a55b9c5469b149bf17c3753a"/>
    <w:p>
      <w:pPr>
        <w:pStyle w:val="Heading2"/>
      </w:pPr>
      <w:r>
        <w:t xml:space="preserve">5. Challenges Facedby Chemists in Saudi Arabia</w:t>
      </w:r>
    </w:p>
    <w:bookmarkEnd w:id="24"/>
    <w:bookmarkStart w:id="25" w:name="X6037a7384963f82c2a544c5eca891b7b0a3d5c3"/>
    <w:p>
      <w:pPr>
        <w:pStyle w:val="Heading2"/>
      </w:pPr>
      <w:r>
        <w:t xml:space="preserve">6. Jeddah's Strategic Position in Advancing Scientific Research</w:t>
      </w:r>
    </w:p>
    <w:bookmarkEnd w:id="25"/>
    <w:bookmarkStart w:id="27" w:name="conclusion"/>
    <w:p>
      <w:pPr>
        <w:pStyle w:val="Heading2"/>
      </w:pPr>
      <w:r>
        <w:t xml:space="preserve">7. Conclusion</w:t>
      </w:r>
    </w:p>
    <w:p>
      <w:r>
        <w:pict>
          <v:rect style="width:0;height:1.5pt" o:hralign="center" o:hrstd="t" o:hr="t"/>
        </w:pict>
      </w:r>
    </w:p>
    <w:bookmarkStart w:id="26" w:name="references"/>
    <w:p>
      <w:pPr>
        <w:pStyle w:val="Heading3"/>
      </w:pPr>
      <w:r>
        <w:t xml:space="preserve">References</w:t>
      </w:r>
    </w:p>
    <w:bookmarkEnd w:id="26"/>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Chemist in Saudi Arabia: A Focus on Jeddah</dc:title>
  <dc:creator/>
  <dc:language>en</dc:language>
  <cp:keywords/>
  <dcterms:created xsi:type="dcterms:W3CDTF">2026-07-29T16:05:59Z</dcterms:created>
  <dcterms:modified xsi:type="dcterms:W3CDTF">2026-07-29T16:05:59Z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