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Enhancing</w:t>
      </w:r>
      <w:r>
        <w:t xml:space="preserve"> </w:t>
      </w:r>
      <w:r>
        <w:t xml:space="preserve">Public</w:t>
      </w:r>
      <w:r>
        <w:t xml:space="preserve"> </w:t>
      </w:r>
      <w:r>
        <w:t xml:space="preserve">Health</w:t>
      </w:r>
      <w:r>
        <w:t xml:space="preserve"> </w:t>
      </w:r>
      <w:r>
        <w:t xml:space="preserve">and</w:t>
      </w:r>
      <w:r>
        <w:t xml:space="preserve"> </w:t>
      </w:r>
      <w:r>
        <w:t xml:space="preserve">Industrial</w:t>
      </w:r>
      <w:r>
        <w:t xml:space="preserve"> </w:t>
      </w:r>
      <w:r>
        <w:t xml:space="preserve">Development</w:t>
      </w:r>
      <w:r>
        <w:t xml:space="preserve"> </w:t>
      </w:r>
      <w:r>
        <w:t xml:space="preserve">in</w:t>
      </w:r>
      <w:r>
        <w:t xml:space="preserve"> </w:t>
      </w:r>
      <w:r>
        <w:t xml:space="preserve">Senegal,</w:t>
      </w:r>
      <w:r>
        <w:t xml:space="preserve"> </w:t>
      </w:r>
      <w:r>
        <w:t xml:space="preserve">Dakar</w:t>
      </w:r>
    </w:p>
    <w:bookmarkStart w:id="27" w:name="Xc3b7ac3a3768261a87feabe4afecc4c9d05961f"/>
    <w:p>
      <w:pPr>
        <w:pStyle w:val="Heading1"/>
      </w:pPr>
      <w:r>
        <w:t xml:space="preserve">The Strategic Role of Chemists in Enhancing Public Health and Industrial Development in Senegal, Dakar</w:t>
      </w:r>
    </w:p>
    <w:p>
      <w:pPr>
        <w:pStyle w:val="FirstParagraph"/>
      </w:pPr>
      <w:r>
        <w:rPr>
          <w:bCs/>
          <w:b/>
        </w:rPr>
        <w:t xml:space="preserve">Abstract:</w:t>
      </w:r>
      <w:r>
        <w:br/>
      </w:r>
      <w:r>
        <w:t xml:space="preserve">This research paper examines the critical intersection between professional chemistry, public health infrastructure, and industrial growth within the specific context of Senegal, specifically its capital city, Dakar. As a burgeoning economic hub in West Africa, Dakar faces unique challenges regarding water quality control pharmaceutical distribution and environmental management. The role of the Chemist is analyzed not merely as a laboratory technician but as a pivotal agent in ensuring regulatory compliance, improving healthcare outcomes through quality assurance of medicines, and driving green industrial initiatives. This study argues that empowering chemists through specialized training and technological integration in Dakar is essential for achieving the United Nations Sustainable Development Goals (SDGs) related to health, clean water, and sustainable industry.</w:t>
      </w:r>
    </w:p>
    <w:bookmarkStart w:id="20" w:name="introduction"/>
    <w:p>
      <w:pPr>
        <w:pStyle w:val="Heading2"/>
      </w:pPr>
      <w:r>
        <w:t xml:space="preserve">1. Introduction</w:t>
      </w:r>
    </w:p>
    <w:p>
      <w:pPr>
        <w:pStyle w:val="FirstParagraph"/>
      </w:pPr>
      <w:r>
        <w:t xml:space="preserve">Senegal has long been recognized as a stable democratic anchor in West Africa, with</w:t>
      </w:r>
      <w:r>
        <w:t xml:space="preserve"> </w:t>
      </w:r>
      <w:r>
        <w:rPr>
          <w:bCs/>
          <w:b/>
        </w:rPr>
        <w:t xml:space="preserve">Dakar</w:t>
      </w:r>
      <w:r>
        <w:t xml:space="preserve">, its capital city and primary economic engine, serving as the gateway for international trade and regional diplomacy. However, rapid urbanization and population growth have placed immense pressure on the city's public health systems and environmental resources. In this context, the discipline of</w:t>
      </w:r>
      <w:r>
        <w:t xml:space="preserve"> </w:t>
      </w:r>
      <w:r>
        <w:rPr>
          <w:bCs/>
          <w:b/>
        </w:rPr>
        <w:t xml:space="preserve">Chemistry</w:t>
      </w:r>
      <w:r>
        <w:t xml:space="preserve"> </w:t>
      </w:r>
      <w:r>
        <w:t xml:space="preserve">transcends academic theory to become a practical tool for societal resilience. The professional Chemist plays an indispensable role in monitoring environmental pollutants, ensuring the integrity of medical supplies, and optimizing local industrial processes.</w:t>
      </w:r>
    </w:p>
    <w:p>
      <w:pPr>
        <w:pStyle w:val="BodyText"/>
      </w:pPr>
      <w:r>
        <w:t xml:space="preserve">This document explores how the integration of advanced chemical expertise into</w:t>
      </w:r>
      <w:r>
        <w:t xml:space="preserve"> </w:t>
      </w:r>
      <w:r>
        <w:rPr>
          <w:bCs/>
          <w:b/>
        </w:rPr>
        <w:t xml:space="preserve">Dakar’s</w:t>
      </w:r>
      <w:r>
        <w:t xml:space="preserve"> </w:t>
      </w:r>
      <w:r>
        <w:t xml:space="preserve">municipal and private sectors can address critical gaps in healthcare accessibility and environmental sustainability. By focusing on the specific socio-economic landscape of</w:t>
      </w:r>
      <w:r>
        <w:t xml:space="preserve"> </w:t>
      </w:r>
      <w:r>
        <w:rPr>
          <w:bCs/>
          <w:b/>
        </w:rPr>
        <w:t xml:space="preserve">Dakar, Senegal</w:t>
      </w:r>
      <w:r>
        <w:t xml:space="preserve">, we can tailor chemical solutions that are both locally relevant and globally competitive. The primary objective is to highlight how chemists serve as guardians of public health, ensuring that the pharmaceutical products consumed by the population are safe, effective, and authentic.</w:t>
      </w:r>
    </w:p>
    <w:bookmarkEnd w:id="20"/>
    <w:bookmarkStart w:id="21" w:name="Xbc3e162f86c6274d95f0622534677b2b67293ae"/>
    <w:p>
      <w:pPr>
        <w:pStyle w:val="Heading2"/>
      </w:pPr>
      <w:r>
        <w:t xml:space="preserve">2. Pharmaceutical Quality Assurance in Dakar’s Healthcare Sector</w:t>
      </w:r>
    </w:p>
    <w:p>
      <w:pPr>
        <w:pStyle w:val="FirstParagraph"/>
      </w:pPr>
      <w:r>
        <w:t xml:space="preserve">One of the most urgent applications of</w:t>
      </w:r>
      <w:r>
        <w:t xml:space="preserve"> </w:t>
      </w:r>
      <w:r>
        <w:rPr>
          <w:bCs/>
          <w:b/>
        </w:rPr>
        <w:t xml:space="preserve">Chemistry</w:t>
      </w:r>
      <w:r>
        <w:t xml:space="preserve"> </w:t>
      </w:r>
      <w:r>
        <w:t xml:space="preserve">in</w:t>
      </w:r>
      <w:r>
        <w:t xml:space="preserve"> </w:t>
      </w:r>
      <w:r>
        <w:rPr>
          <w:bCs/>
          <w:b/>
        </w:rPr>
        <w:t xml:space="preserve">Dakar</w:t>
      </w:r>
      <w:r>
        <w:t xml:space="preserve">,</w:t>
      </w:r>
      <w:r>
        <w:t xml:space="preserve"> </w:t>
      </w:r>
      <w:r>
        <w:rPr>
          <w:bCs/>
          <w:b/>
        </w:rPr>
        <w:t xml:space="preserve">Senegal</w:t>
      </w:r>
      <w:r>
        <w:t xml:space="preserve">, lies within the pharmaceutical supply chain. Like many developing nations, Senegal faces challenges related to substandard and falsified medicines, which pose a significant threat to public health. The presence of qualified Chemists is paramount in establishing robust quality control laboratories that adhere to World Health Organization (WHO) standards.</w:t>
      </w:r>
    </w:p>
    <w:p>
      <w:pPr>
        <w:pStyle w:val="BodyText"/>
      </w:pPr>
      <w:r>
        <w:t xml:space="preserve">In</w:t>
      </w:r>
      <w:r>
        <w:t xml:space="preserve"> </w:t>
      </w:r>
      <w:r>
        <w:rPr>
          <w:bCs/>
          <w:b/>
        </w:rPr>
        <w:t xml:space="preserve">Dakar</w:t>
      </w:r>
      <w:r>
        <w:t xml:space="preserve">, major hospitals and private pharmacies rely on analytical chemistry techniques such as High-Performance Liquid Chromatography (HPLC), Gas Chromatography (GC), and Mass Spectrometry to verify the purity of active pharmaceutical ingredients (APIs). A skilled Chemist is responsible for designing protocols that detect impurities, degradation products, and counterfeit substances. For instance, routine testing of antimalarial drugs—which are critical in</w:t>
      </w:r>
      <w:r>
        <w:t xml:space="preserve"> </w:t>
      </w:r>
      <w:r>
        <w:rPr>
          <w:bCs/>
          <w:b/>
        </w:rPr>
        <w:t xml:space="preserve">Senegal</w:t>
      </w:r>
      <w:r>
        <w:t xml:space="preserve"> </w:t>
      </w:r>
      <w:r>
        <w:t xml:space="preserve">due to the tropical climate—requires precise quantitative analysis to ensure therapeutic efficacy.</w:t>
      </w:r>
    </w:p>
    <w:p>
      <w:pPr>
        <w:pStyle w:val="BodyText"/>
      </w:pPr>
      <w:r>
        <w:t xml:space="preserve">Furthermore, chemists contribute to pharmacovigilance by analyzing adverse drug reaction reports and conducting stability studies under</w:t>
      </w:r>
      <w:r>
        <w:t xml:space="preserve"> </w:t>
      </w:r>
      <w:r>
        <w:rPr>
          <w:bCs/>
          <w:b/>
        </w:rPr>
        <w:t xml:space="preserve">Dakar’s</w:t>
      </w:r>
      <w:r>
        <w:t xml:space="preserve"> </w:t>
      </w:r>
      <w:r>
        <w:t xml:space="preserve">high humidity and temperature conditions. These environmental factors can accelerate the degradation of medications if packaging or formulation is inadequate. By leveraging chemical knowledge, professionals in</w:t>
      </w:r>
      <w:r>
        <w:t xml:space="preserve"> </w:t>
      </w:r>
      <w:r>
        <w:rPr>
          <w:bCs/>
          <w:b/>
        </w:rPr>
        <w:t xml:space="preserve">Senegal</w:t>
      </w:r>
      <w:r>
        <w:t xml:space="preserve"> </w:t>
      </w:r>
      <w:r>
        <w:t xml:space="preserve">can recommend better storage solutions and formulations that maintain potency throughout the product's shelf life, thereby reducing waste and improving patient outcomes.</w:t>
      </w:r>
    </w:p>
    <w:bookmarkEnd w:id="21"/>
    <w:bookmarkStart w:id="22" w:name="X681e1d6113d6971aea641bb21e41d6fc2834015"/>
    <w:p>
      <w:pPr>
        <w:pStyle w:val="Heading2"/>
      </w:pPr>
      <w:r>
        <w:t xml:space="preserve">3. Environmental Chemistry and Urban Sustainability in Dakar</w:t>
      </w:r>
    </w:p>
    <w:p>
      <w:pPr>
        <w:pStyle w:val="FirstParagraph"/>
      </w:pPr>
      <w:r>
        <w:t xml:space="preserve">As</w:t>
      </w:r>
      <w:r>
        <w:t xml:space="preserve"> </w:t>
      </w:r>
      <w:r>
        <w:rPr>
          <w:bCs/>
          <w:b/>
        </w:rPr>
        <w:t xml:space="preserve">Dakar</w:t>
      </w:r>
      <w:r>
        <w:t xml:space="preserve">,</w:t>
      </w:r>
      <w:r>
        <w:t xml:space="preserve"> </w:t>
      </w:r>
      <w:r>
        <w:rPr>
          <w:bCs/>
          <w:b/>
        </w:rPr>
        <w:t xml:space="preserve">Senegal</w:t>
      </w:r>
      <w:r>
        <w:t xml:space="preserve">, continues to expand, environmental pollution has become a pressing concern. The city grapples with waste management issues, coastal erosion, and water contamination from industrial runoff and urban sewage. Here, Environmental Chemists play a vital role in assessing the chemical composition of air, water, and soil samples to inform policy decisions.</w:t>
      </w:r>
    </w:p>
    <w:p>
      <w:pPr>
        <w:pStyle w:val="BodyText"/>
      </w:pPr>
      <w:r>
        <w:t xml:space="preserve">Water safety is particularly critical. Many communities in</w:t>
      </w:r>
      <w:r>
        <w:t xml:space="preserve"> </w:t>
      </w:r>
      <w:r>
        <w:rPr>
          <w:bCs/>
          <w:b/>
        </w:rPr>
        <w:t xml:space="preserve">Dakar</w:t>
      </w:r>
      <w:r>
        <w:t xml:space="preserve"> </w:t>
      </w:r>
      <w:r>
        <w:t xml:space="preserve">depend on groundwater sources that may be contaminated with heavy metals like lead or arsenic, as well as nitrates from agricultural runoff. Chemists develop and deploy low-cost detection methods to monitor these contaminants in real-time. By identifying pollution sources through chemical fingerprinting, authorities can take targeted actions to remediate affected areas and protect the drinking water supply for millions of residents.</w:t>
      </w:r>
    </w:p>
    <w:p>
      <w:pPr>
        <w:pStyle w:val="BodyText"/>
      </w:pPr>
      <w:r>
        <w:t xml:space="preserve">Additionally, chemists are at the forefront of waste-to-energy initiatives.</w:t>
      </w:r>
      <w:r>
        <w:t xml:space="preserve"> </w:t>
      </w:r>
      <w:r>
        <w:rPr>
          <w:bCs/>
          <w:b/>
        </w:rPr>
        <w:t xml:space="preserve">Senegal</w:t>
      </w:r>
      <w:r>
        <w:t xml:space="preserve"> </w:t>
      </w:r>
      <w:r>
        <w:t xml:space="preserve">is investing in renewable energy infrastructure, and</w:t>
      </w:r>
      <w:r>
        <w:t xml:space="preserve"> </w:t>
      </w:r>
      <w:r>
        <w:rPr>
          <w:bCs/>
          <w:b/>
        </w:rPr>
        <w:t xml:space="preserve">Dakar’s</w:t>
      </w:r>
      <w:r>
        <w:t xml:space="preserve">, industrial sectors require expertise in chemical recycling processes. Transforming plastic waste into feedstock for new products not only reduces landfill usage but also creates economic opportunities. Chemists design the catalytic processes that make this transformation efficient and environmentally friendly, aligning</w:t>
      </w:r>
      <w:r>
        <w:t xml:space="preserve"> </w:t>
      </w:r>
      <w:r>
        <w:rPr>
          <w:bCs/>
          <w:b/>
        </w:rPr>
        <w:t xml:space="preserve">Dakar’s</w:t>
      </w:r>
      <w:r>
        <w:t xml:space="preserve">, growth with global sustainability standards.</w:t>
      </w:r>
    </w:p>
    <w:bookmarkEnd w:id="22"/>
    <w:bookmarkStart w:id="23" w:name="X179d766da093c402e31fcd02a34a2184205b462"/>
    <w:p>
      <w:pPr>
        <w:pStyle w:val="Heading2"/>
      </w:pPr>
      <w:r>
        <w:t xml:space="preserve">4. Industrial Chemistry and Economic Diversification</w:t>
      </w:r>
    </w:p>
    <w:p>
      <w:pPr>
        <w:pStyle w:val="FirstParagraph"/>
      </w:pPr>
      <w:r>
        <w:t xml:space="preserve">The economy of</w:t>
      </w:r>
      <w:r>
        <w:t xml:space="preserve"> </w:t>
      </w:r>
      <w:r>
        <w:rPr>
          <w:bCs/>
          <w:b/>
        </w:rPr>
        <w:t xml:space="preserve">Senegal</w:t>
      </w:r>
      <w:r>
        <w:t xml:space="preserve">, heavily reliant on tourism, fishing, and phosphate mining, is seeking diversification into value-added manufacturing.</w:t>
      </w:r>
      <w:r>
        <w:t xml:space="preserve"> </w:t>
      </w:r>
      <w:r>
        <w:rPr>
          <w:bCs/>
          <w:b/>
        </w:rPr>
        <w:t xml:space="preserve">Dakar’s</w:t>
      </w:r>
      <w:r>
        <w:t xml:space="preserve">, status as a regional hub provides a strategic advantage for establishing chemical processing industries. However, the success of these ventures depends on the availability of skilled labor capable of managing complex chemical engineering tasks.</w:t>
      </w:r>
    </w:p>
    <w:p>
      <w:pPr>
        <w:pStyle w:val="BodyText"/>
      </w:pPr>
      <w:r>
        <w:t xml:space="preserve">In the food and beverage industry, which is significant in</w:t>
      </w:r>
      <w:r>
        <w:t xml:space="preserve"> </w:t>
      </w:r>
      <w:r>
        <w:rPr>
          <w:bCs/>
          <w:b/>
        </w:rPr>
        <w:t xml:space="preserve">Dakar’s</w:t>
      </w:r>
      <w:r>
        <w:t xml:space="preserve">, local market economy, chemists ensure food safety by detecting pathogens and chemical residues such as pesticides and preservatives beyond legal limits. This role protects consumers and enhances the reputation of Senegalese exports in international markets. Moreover, in the textile dyeing sector—a growing industry in</w:t>
      </w:r>
      <w:r>
        <w:t xml:space="preserve"> </w:t>
      </w:r>
      <w:r>
        <w:rPr>
          <w:bCs/>
          <w:b/>
        </w:rPr>
        <w:t xml:space="preserve">Senegal</w:t>
      </w:r>
      <w:r>
        <w:t xml:space="preserve">—chemists work on developing eco-friendly dyes that reduce water consumption and toxic discharge, addressing both economic productivity and environmental stewardship.</w:t>
      </w:r>
    </w:p>
    <w:p>
      <w:pPr>
        <w:pStyle w:val="BodyText"/>
      </w:pPr>
      <w:r>
        <w:t xml:space="preserve">Collaboration between academic institutions in</w:t>
      </w:r>
      <w:r>
        <w:t xml:space="preserve"> </w:t>
      </w:r>
      <w:r>
        <w:rPr>
          <w:bCs/>
          <w:b/>
        </w:rPr>
        <w:t xml:space="preserve">Dakar</w:t>
      </w:r>
      <w:r>
        <w:t xml:space="preserve">, such as the University of Dakar, and industrial partners is essential. Research papers like this one advocate for increased funding in applied chemistry research, focusing on local raw materials. For example, utilizing Senegal’s abundant marine resources for chemical extraction (such as alginates from seaweed) requires specialized chemical knowledge to maximize yield and minimize environmental impact.</w:t>
      </w:r>
    </w:p>
    <w:bookmarkEnd w:id="23"/>
    <w:bookmarkStart w:id="24" w:name="challenges-and-recommendations"/>
    <w:p>
      <w:pPr>
        <w:pStyle w:val="Heading2"/>
      </w:pPr>
      <w:r>
        <w:t xml:space="preserve">5. Challenges and Recommendations</w:t>
      </w:r>
    </w:p>
    <w:p>
      <w:pPr>
        <w:pStyle w:val="FirstParagraph"/>
      </w:pPr>
      <w:r>
        <w:t xml:space="preserve">Despite the clear benefits, the field of</w:t>
      </w:r>
      <w:r>
        <w:t xml:space="preserve"> </w:t>
      </w:r>
      <w:r>
        <w:rPr>
          <w:bCs/>
          <w:b/>
        </w:rPr>
        <w:t xml:space="preserve">Chemistry</w:t>
      </w:r>
      <w:r>
        <w:t xml:space="preserve">, in</w:t>
      </w:r>
      <w:r>
        <w:t xml:space="preserve"> </w:t>
      </w:r>
      <w:r>
        <w:rPr>
          <w:bCs/>
          <w:b/>
        </w:rPr>
        <w:t xml:space="preserve">Dakar’s</w:t>
      </w:r>
      <w:r>
        <w:t xml:space="preserve">, professional landscape faces challenges including outdated laboratory equipment, brain drain of skilled professionals, and a need for updated curriculum in vocational training. To address these issues, this paper recommends:</w:t>
      </w:r>
    </w:p>
    <w:p>
      <w:pPr>
        <w:numPr>
          <w:ilvl w:val="0"/>
          <w:numId w:val="1001"/>
        </w:numPr>
        <w:pStyle w:val="Compact"/>
      </w:pPr>
      <w:r>
        <w:rPr>
          <w:bCs/>
          <w:b/>
        </w:rPr>
        <w:t xml:space="preserve">Infrastructure Investment:</w:t>
      </w:r>
      <w:r>
        <w:t xml:space="preserve"> </w:t>
      </w:r>
      <w:r>
        <w:t xml:space="preserve">The government of</w:t>
      </w:r>
      <w:r>
        <w:t xml:space="preserve"> </w:t>
      </w:r>
      <w:r>
        <w:rPr>
          <w:bCs/>
          <w:b/>
        </w:rPr>
        <w:t xml:space="preserve">Senegal</w:t>
      </w:r>
      <w:r>
        <w:t xml:space="preserve">, should prioritize funding for modern analytical laboratories in public health and regulatory agencies.</w:t>
      </w:r>
    </w:p>
    <w:p>
      <w:pPr>
        <w:numPr>
          <w:ilvl w:val="0"/>
          <w:numId w:val="1001"/>
        </w:numPr>
        <w:pStyle w:val="Compact"/>
      </w:pPr>
      <w:r>
        <w:rPr>
          <w:bCs/>
          <w:b/>
        </w:rPr>
        <w:t xml:space="preserve">Educational Reform:</w:t>
      </w:r>
      <w:r>
        <w:t xml:space="preserve"> </w:t>
      </w:r>
      <w:r>
        <w:t xml:space="preserve">Universities in</w:t>
      </w:r>
      <w:r>
        <w:t xml:space="preserve"> </w:t>
      </w:r>
      <w:r>
        <w:rPr>
          <w:bCs/>
          <w:b/>
        </w:rPr>
        <w:t xml:space="preserve">Dakar</w:t>
      </w:r>
      <w:r>
        <w:t xml:space="preserve">, must update their chemistry curricula to include modules on environmental management, pharmaceutical analysis, and industrial safety.</w:t>
      </w:r>
    </w:p>
    <w:p>
      <w:pPr>
        <w:numPr>
          <w:ilvl w:val="0"/>
          <w:numId w:val="1001"/>
        </w:numPr>
        <w:pStyle w:val="Compact"/>
      </w:pPr>
      <w:r>
        <w:rPr>
          <w:bCs/>
          <w:b/>
        </w:rPr>
        <w:t xml:space="preserve">International Partnerships:</w:t>
      </w:r>
      <w:r>
        <w:t xml:space="preserve"> </w:t>
      </w:r>
      <w:r>
        <w:t xml:space="preserve">Establishing exchange programs with global chemical associations can bring best practices and advanced technologies to</w:t>
      </w:r>
      <w:r>
        <w:t xml:space="preserve"> </w:t>
      </w:r>
      <w:r>
        <w:rPr>
          <w:bCs/>
          <w:b/>
        </w:rPr>
        <w:t xml:space="preserve">Senegal</w:t>
      </w:r>
      <w:r>
        <w:t xml:space="preserve">.</w:t>
      </w:r>
    </w:p>
    <w:p>
      <w:pPr>
        <w:numPr>
          <w:ilvl w:val="0"/>
          <w:numId w:val="1001"/>
        </w:numPr>
        <w:pStyle w:val="Compact"/>
      </w:pPr>
      <w:r>
        <w:rPr>
          <w:bCs/>
          <w:b/>
        </w:rPr>
        <w:t xml:space="preserve">Rapid Response Teams:</w:t>
      </w:r>
      <w:r>
        <w:t xml:space="preserve">, Creating specialized teams of chemists trained in forensic analysis and emergency response to handle environmental spills or public health crises.</w:t>
      </w:r>
    </w:p>
    <w:bookmarkEnd w:id="24"/>
    <w:bookmarkStart w:id="25" w:name="conclusion"/>
    <w:p>
      <w:pPr>
        <w:pStyle w:val="Heading2"/>
      </w:pPr>
      <w:r>
        <w:t xml:space="preserve">6. Conclusion</w:t>
      </w:r>
    </w:p>
    <w:p>
      <w:pPr>
        <w:pStyle w:val="FirstParagraph"/>
      </w:pPr>
      <w:r>
        <w:t xml:space="preserve">In conclusion, the Chemist is not just a scientific practitioner but a cornerstone of public health and industrial progress in</w:t>
      </w:r>
      <w:r>
        <w:t xml:space="preserve"> </w:t>
      </w:r>
      <w:r>
        <w:rPr>
          <w:bCs/>
          <w:b/>
        </w:rPr>
        <w:t xml:space="preserve">Dakar’s</w:t>
      </w:r>
      <w:r>
        <w:t xml:space="preserve">,</w:t>
      </w:r>
      <w:r>
        <w:t xml:space="preserve"> </w:t>
      </w:r>
      <w:r>
        <w:rPr>
          <w:bCs/>
          <w:b/>
        </w:rPr>
        <w:t xml:space="preserve">Senegal</w:t>
      </w:r>
      <w:r>
        <w:t xml:space="preserve">. Through rigorous quality control of medicines, monitoring of environmental pollutants, and innovation in industrial processes, chemists directly impact the quality of life for citizens. As</w:t>
      </w:r>
      <w:r>
        <w:t xml:space="preserve"> </w:t>
      </w:r>
      <w:r>
        <w:rPr>
          <w:bCs/>
          <w:b/>
        </w:rPr>
        <w:t xml:space="preserve">Dakar</w:t>
      </w:r>
      <w:r>
        <w:t xml:space="preserve">, continues to evolve into a modern metropolis, the integration of chemical expertise into policy-making and industry operations will be decisive. Investing in this sector is not merely an academic exercise but a strategic imperative for the sustainable development of</w:t>
      </w:r>
      <w:r>
        <w:t xml:space="preserve"> </w:t>
      </w:r>
      <w:r>
        <w:rPr>
          <w:bCs/>
          <w:b/>
        </w:rPr>
        <w:t xml:space="preserve">Senegal</w:t>
      </w:r>
      <w:r>
        <w:t xml:space="preserve">. By empowering its chemists,</w:t>
      </w:r>
      <w:r>
        <w:t xml:space="preserve"> </w:t>
      </w:r>
      <w:r>
        <w:rPr>
          <w:bCs/>
          <w:b/>
        </w:rPr>
        <w:t xml:space="preserve">Dakar’s</w:t>
      </w:r>
      <w:r>
        <w:t xml:space="preserve">, can ensure a healthier population, a cleaner environment, and a more robust economy.</w:t>
      </w:r>
    </w:p>
    <w:bookmarkEnd w:id="25"/>
    <w:bookmarkStart w:id="26" w:name="references-indicative"/>
    <w:p>
      <w:pPr>
        <w:pStyle w:val="Heading2"/>
      </w:pPr>
      <w:r>
        <w:t xml:space="preserve">7. References (Indicative)</w:t>
      </w:r>
    </w:p>
    <w:p>
      <w:pPr>
        <w:pStyle w:val="FirstParagraph"/>
      </w:pPr>
      <w:r>
        <w:t xml:space="preserve">1. World Health Organization. (2023). "Quality of Medicines in West Africa: Regional Overview."</w:t>
      </w:r>
      <w:r>
        <w:br/>
      </w:r>
      <w:r>
        <w:t xml:space="preserve">2. Senegal Ministry of Public Health and Social Action. (2024). "National Pharmaceutical Policy Framework."</w:t>
      </w:r>
      <w:r>
        <w:br/>
      </w:r>
      <w:r>
        <w:t xml:space="preserve">3. United Nations Development Programme (UNDP). "Sustainable Urban Development in Dakar: Environmental Challenges."</w:t>
      </w:r>
      <w:r>
        <w:br/>
      </w:r>
      <w:r>
        <w:t xml:space="preserve">4. African Journal of Chemistry Education. "Bridging the Gap: Applied Chemistry Training in Sub-Saharan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Chemists in Enhancing Public Health and Industrial Development in Senegal, Dakar</dc:title>
  <dc:creator/>
  <cp:keywords/>
  <dcterms:created xsi:type="dcterms:W3CDTF">2026-07-29T15:46:27Z</dcterms:created>
  <dcterms:modified xsi:type="dcterms:W3CDTF">2026-07-29T15:46:27Z</dcterms:modified>
</cp:coreProperties>
</file>

<file path=docProps/custom.xml><?xml version="1.0" encoding="utf-8"?>
<Properties xmlns="http://schemas.openxmlformats.org/officeDocument/2006/custom-properties" xmlns:vt="http://schemas.openxmlformats.org/officeDocument/2006/docPropsVTypes"/>
</file>